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72CA4" w14:textId="13E17F82" w:rsidR="00CE44E9" w:rsidRPr="00B7788F" w:rsidRDefault="00CE44E9" w:rsidP="00B7788F">
      <w:pPr>
        <w:contextualSpacing/>
        <w:jc w:val="center"/>
        <w:rPr>
          <w:rFonts w:cstheme="minorHAnsi"/>
          <w:sz w:val="22"/>
          <w:szCs w:val="22"/>
        </w:rPr>
      </w:pPr>
    </w:p>
    <w:p w14:paraId="4CE56243" w14:textId="16F77B7C" w:rsidR="005A6070" w:rsidRPr="00B7788F" w:rsidRDefault="005A6070" w:rsidP="00B7788F">
      <w:pPr>
        <w:contextualSpacing/>
        <w:jc w:val="center"/>
        <w:rPr>
          <w:rFonts w:cstheme="minorHAnsi"/>
          <w:sz w:val="22"/>
          <w:szCs w:val="22"/>
        </w:rPr>
      </w:pPr>
    </w:p>
    <w:p w14:paraId="2F49010A" w14:textId="1EB9B0EE" w:rsidR="005A6070" w:rsidRPr="00B7788F" w:rsidRDefault="005A6070" w:rsidP="00B7788F">
      <w:pPr>
        <w:contextualSpacing/>
        <w:jc w:val="center"/>
        <w:rPr>
          <w:rFonts w:cstheme="minorHAnsi"/>
          <w:sz w:val="22"/>
          <w:szCs w:val="22"/>
        </w:rPr>
      </w:pPr>
    </w:p>
    <w:p w14:paraId="54C55B33" w14:textId="32488AF8" w:rsidR="005A6070" w:rsidRPr="00B7788F" w:rsidRDefault="005A6070" w:rsidP="00B7788F">
      <w:pPr>
        <w:contextualSpacing/>
        <w:jc w:val="center"/>
        <w:rPr>
          <w:rFonts w:cstheme="minorHAnsi"/>
          <w:sz w:val="22"/>
          <w:szCs w:val="22"/>
        </w:rPr>
      </w:pPr>
    </w:p>
    <w:p w14:paraId="240824F6" w14:textId="677EB52D" w:rsidR="005A6070" w:rsidRPr="00B7788F" w:rsidRDefault="005A6070" w:rsidP="00B7788F">
      <w:pPr>
        <w:contextualSpacing/>
        <w:jc w:val="center"/>
        <w:rPr>
          <w:rFonts w:cstheme="minorHAnsi"/>
          <w:sz w:val="22"/>
          <w:szCs w:val="22"/>
        </w:rPr>
      </w:pPr>
    </w:p>
    <w:p w14:paraId="02F967F4" w14:textId="35159EA2" w:rsidR="005A6070" w:rsidRPr="00B7788F" w:rsidRDefault="005A6070" w:rsidP="00B7788F">
      <w:pPr>
        <w:contextualSpacing/>
        <w:jc w:val="center"/>
        <w:rPr>
          <w:rFonts w:cstheme="minorHAnsi"/>
          <w:sz w:val="22"/>
          <w:szCs w:val="22"/>
        </w:rPr>
      </w:pPr>
    </w:p>
    <w:p w14:paraId="19738007" w14:textId="7F03487B" w:rsidR="005A6070" w:rsidRPr="00B7788F" w:rsidRDefault="005A6070" w:rsidP="00B7788F">
      <w:pPr>
        <w:contextualSpacing/>
        <w:jc w:val="center"/>
        <w:rPr>
          <w:rFonts w:cstheme="minorHAnsi"/>
          <w:sz w:val="22"/>
          <w:szCs w:val="22"/>
        </w:rPr>
      </w:pPr>
    </w:p>
    <w:p w14:paraId="3C00A2E0" w14:textId="7F753F84" w:rsidR="005A6070" w:rsidRPr="00B7788F" w:rsidRDefault="005A6070" w:rsidP="00B7788F">
      <w:pPr>
        <w:contextualSpacing/>
        <w:jc w:val="center"/>
        <w:rPr>
          <w:rFonts w:cstheme="minorHAnsi"/>
          <w:sz w:val="22"/>
          <w:szCs w:val="22"/>
        </w:rPr>
      </w:pPr>
    </w:p>
    <w:p w14:paraId="3E1E9C61" w14:textId="34164017" w:rsidR="009714E8" w:rsidRPr="00B7788F" w:rsidRDefault="009714E8" w:rsidP="00B7788F">
      <w:pPr>
        <w:contextualSpacing/>
        <w:jc w:val="center"/>
        <w:rPr>
          <w:rFonts w:cstheme="minorHAnsi"/>
          <w:sz w:val="22"/>
          <w:szCs w:val="22"/>
        </w:rPr>
      </w:pPr>
      <w:r w:rsidRPr="00B7788F">
        <w:rPr>
          <w:rFonts w:cstheme="minorHAnsi"/>
          <w:b/>
          <w:bCs/>
          <w:sz w:val="22"/>
          <w:szCs w:val="22"/>
          <w:bdr w:val="none" w:sz="0" w:space="0" w:color="auto" w:frame="1"/>
        </w:rPr>
        <w:fldChar w:fldCharType="begin"/>
      </w:r>
      <w:r w:rsidRPr="00B7788F">
        <w:rPr>
          <w:rFonts w:cstheme="minorHAnsi"/>
          <w:b/>
          <w:bCs/>
          <w:sz w:val="22"/>
          <w:szCs w:val="22"/>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B7788F">
        <w:rPr>
          <w:rFonts w:cstheme="minorHAnsi"/>
          <w:b/>
          <w:bCs/>
          <w:sz w:val="22"/>
          <w:szCs w:val="22"/>
          <w:bdr w:val="none" w:sz="0" w:space="0" w:color="auto" w:frame="1"/>
        </w:rPr>
        <w:fldChar w:fldCharType="separate"/>
      </w:r>
      <w:r w:rsidRPr="00B7788F">
        <w:rPr>
          <w:rFonts w:cstheme="minorHAnsi"/>
          <w:b/>
          <w:bCs/>
          <w:noProof/>
          <w:sz w:val="22"/>
          <w:szCs w:val="22"/>
          <w:bdr w:val="none" w:sz="0" w:space="0" w:color="auto"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B7788F">
        <w:rPr>
          <w:rFonts w:cstheme="minorHAnsi"/>
          <w:b/>
          <w:bCs/>
          <w:sz w:val="22"/>
          <w:szCs w:val="22"/>
          <w:bdr w:val="none" w:sz="0" w:space="0" w:color="auto" w:frame="1"/>
        </w:rPr>
        <w:fldChar w:fldCharType="end"/>
      </w:r>
    </w:p>
    <w:p w14:paraId="0FB05981" w14:textId="4A42CA66" w:rsidR="009C6202" w:rsidRPr="00B7788F" w:rsidRDefault="009C6202" w:rsidP="00B7788F">
      <w:pPr>
        <w:contextualSpacing/>
        <w:jc w:val="center"/>
        <w:rPr>
          <w:rFonts w:cstheme="minorHAnsi"/>
          <w:sz w:val="22"/>
          <w:szCs w:val="22"/>
        </w:rPr>
      </w:pPr>
    </w:p>
    <w:p w14:paraId="2EC1F40F" w14:textId="61BCC2D5" w:rsidR="005A6070" w:rsidRPr="00B7788F" w:rsidRDefault="005A6070" w:rsidP="00B7788F">
      <w:pPr>
        <w:contextualSpacing/>
        <w:jc w:val="center"/>
        <w:rPr>
          <w:rFonts w:cstheme="minorHAnsi"/>
          <w:sz w:val="22"/>
          <w:szCs w:val="22"/>
        </w:rPr>
      </w:pPr>
    </w:p>
    <w:p w14:paraId="218B47FD" w14:textId="775569E2" w:rsidR="005A6070" w:rsidRPr="00B7788F" w:rsidRDefault="005A6070" w:rsidP="00B7788F">
      <w:pPr>
        <w:contextualSpacing/>
        <w:jc w:val="center"/>
        <w:rPr>
          <w:rFonts w:cstheme="minorHAnsi"/>
        </w:rPr>
      </w:pPr>
    </w:p>
    <w:p w14:paraId="39BD8F5A" w14:textId="44CE24B7" w:rsidR="009F285B" w:rsidRPr="00844A5D" w:rsidRDefault="00C32F3D" w:rsidP="00844A5D">
      <w:pPr>
        <w:pStyle w:val="Heading1"/>
      </w:pPr>
      <w:r w:rsidRPr="00844A5D">
        <w:t>Practices for Secure Software</w:t>
      </w:r>
      <w:r w:rsidR="00277B38" w:rsidRPr="00844A5D">
        <w:t xml:space="preserve"> Report</w:t>
      </w:r>
    </w:p>
    <w:p w14:paraId="33636110" w14:textId="068F81D3" w:rsidR="009F285B" w:rsidRPr="00B7788F" w:rsidRDefault="009F285B" w:rsidP="00B7788F">
      <w:pPr>
        <w:contextualSpacing/>
        <w:rPr>
          <w:rFonts w:cstheme="minorHAnsi"/>
          <w:b/>
          <w:bCs/>
          <w:sz w:val="22"/>
          <w:szCs w:val="22"/>
        </w:rPr>
      </w:pPr>
    </w:p>
    <w:p w14:paraId="74F06135" w14:textId="4A743B6A" w:rsidR="009F285B" w:rsidRPr="00B7788F" w:rsidRDefault="009F285B" w:rsidP="00B7788F">
      <w:pPr>
        <w:contextualSpacing/>
        <w:rPr>
          <w:rFonts w:cstheme="minorHAnsi"/>
          <w:b/>
          <w:bCs/>
          <w:sz w:val="22"/>
          <w:szCs w:val="22"/>
        </w:rPr>
      </w:pPr>
      <w:r w:rsidRPr="00B7788F">
        <w:rPr>
          <w:rFonts w:cstheme="minorHAnsi"/>
          <w:b/>
          <w:bCs/>
          <w:sz w:val="22"/>
          <w:szCs w:val="22"/>
        </w:rPr>
        <w:br w:type="page"/>
      </w:r>
    </w:p>
    <w:bookmarkStart w:id="0" w:name="_Toc1367610133" w:displacedByCustomXml="next"/>
    <w:bookmarkStart w:id="1" w:name="_Toc1517617528" w:displacedByCustomXml="next"/>
    <w:sdt>
      <w:sdtPr>
        <w:rPr>
          <w:rFonts w:cstheme="minorBidi"/>
          <w:sz w:val="24"/>
          <w:szCs w:val="24"/>
        </w:rPr>
        <w:id w:val="141635942"/>
        <w:docPartObj>
          <w:docPartGallery w:val="Table of Contents"/>
          <w:docPartUnique/>
        </w:docPartObj>
      </w:sdtPr>
      <w:sdtEndPr>
        <w:rPr>
          <w:rFonts w:cs="Times New Roman"/>
          <w:noProof/>
          <w:sz w:val="22"/>
          <w:szCs w:val="22"/>
        </w:rPr>
      </w:sdtEndPr>
      <w:sdtContent>
        <w:p w14:paraId="5B237A03" w14:textId="4233EB61" w:rsidR="00FF5CF5" w:rsidRPr="00FF5CF5" w:rsidRDefault="00940B1A" w:rsidP="00844A5D">
          <w:pPr>
            <w:pStyle w:val="TOCHeading"/>
          </w:pPr>
          <w:r w:rsidRPr="00B7788F">
            <w:rPr>
              <w:rStyle w:val="Heading2Char"/>
            </w:rPr>
            <w:t>Table of Content</w:t>
          </w:r>
          <w:r w:rsidR="00FF5CF5">
            <w:rPr>
              <w:rStyle w:val="Heading2Char"/>
            </w:rPr>
            <w:t>s</w:t>
          </w:r>
          <w:bookmarkEnd w:id="1"/>
          <w:bookmarkEnd w:id="0"/>
        </w:p>
        <w:p w14:paraId="718C2BF2" w14:textId="2533AA37" w:rsidR="00403219" w:rsidRDefault="00940B1A">
          <w:pPr>
            <w:pStyle w:val="TOC2"/>
            <w:rPr>
              <w:rFonts w:eastAsiaTheme="minorEastAsia"/>
              <w:noProof/>
              <w:sz w:val="24"/>
              <w:szCs w:val="24"/>
            </w:rPr>
          </w:pPr>
          <w:r w:rsidRPr="00B7788F">
            <w:rPr>
              <w:rFonts w:cstheme="minorHAnsi"/>
              <w:caps/>
              <w:u w:val="single"/>
            </w:rPr>
            <w:fldChar w:fldCharType="begin"/>
          </w:r>
          <w:r w:rsidRPr="00B7788F">
            <w:rPr>
              <w:rFonts w:cstheme="minorHAnsi"/>
            </w:rPr>
            <w:instrText xml:space="preserve"> TOC \o "1-3" \h \z \u </w:instrText>
          </w:r>
          <w:r w:rsidRPr="00B7788F">
            <w:rPr>
              <w:rFonts w:cstheme="minorHAnsi"/>
              <w:caps/>
              <w:u w:val="single"/>
            </w:rPr>
            <w:fldChar w:fldCharType="separate"/>
          </w:r>
          <w:hyperlink w:anchor="_Toc102040754" w:history="1">
            <w:r w:rsidR="00403219" w:rsidRPr="00FB340F">
              <w:rPr>
                <w:rStyle w:val="Hyperlink"/>
                <w:noProof/>
              </w:rPr>
              <w:t>Document Revision History</w:t>
            </w:r>
            <w:r w:rsidR="00403219">
              <w:rPr>
                <w:noProof/>
                <w:webHidden/>
              </w:rPr>
              <w:tab/>
            </w:r>
            <w:r w:rsidR="00403219">
              <w:rPr>
                <w:noProof/>
                <w:webHidden/>
              </w:rPr>
              <w:fldChar w:fldCharType="begin"/>
            </w:r>
            <w:r w:rsidR="00403219">
              <w:rPr>
                <w:noProof/>
                <w:webHidden/>
              </w:rPr>
              <w:instrText xml:space="preserve"> PAGEREF _Toc102040754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297EE537" w14:textId="3D92612D" w:rsidR="00403219" w:rsidRDefault="00000000">
          <w:pPr>
            <w:pStyle w:val="TOC2"/>
            <w:rPr>
              <w:rFonts w:eastAsiaTheme="minorEastAsia"/>
              <w:noProof/>
              <w:sz w:val="24"/>
              <w:szCs w:val="24"/>
            </w:rPr>
          </w:pPr>
          <w:hyperlink w:anchor="_Toc102040755" w:history="1">
            <w:r w:rsidR="00403219" w:rsidRPr="00FB340F">
              <w:rPr>
                <w:rStyle w:val="Hyperlink"/>
                <w:noProof/>
              </w:rPr>
              <w:t>Client</w:t>
            </w:r>
            <w:r w:rsidR="00403219">
              <w:rPr>
                <w:noProof/>
                <w:webHidden/>
              </w:rPr>
              <w:tab/>
            </w:r>
            <w:r w:rsidR="00403219">
              <w:rPr>
                <w:noProof/>
                <w:webHidden/>
              </w:rPr>
              <w:fldChar w:fldCharType="begin"/>
            </w:r>
            <w:r w:rsidR="00403219">
              <w:rPr>
                <w:noProof/>
                <w:webHidden/>
              </w:rPr>
              <w:instrText xml:space="preserve"> PAGEREF _Toc102040755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042C4407" w14:textId="223C24E3" w:rsidR="00403219" w:rsidRDefault="00000000">
          <w:pPr>
            <w:pStyle w:val="TOC2"/>
            <w:rPr>
              <w:rFonts w:eastAsiaTheme="minorEastAsia"/>
              <w:noProof/>
              <w:sz w:val="24"/>
              <w:szCs w:val="24"/>
            </w:rPr>
          </w:pPr>
          <w:hyperlink w:anchor="_Toc102040756" w:history="1">
            <w:r w:rsidR="00403219" w:rsidRPr="00FB340F">
              <w:rPr>
                <w:rStyle w:val="Hyperlink"/>
                <w:noProof/>
              </w:rPr>
              <w:t>Instructions</w:t>
            </w:r>
            <w:r w:rsidR="00403219">
              <w:rPr>
                <w:noProof/>
                <w:webHidden/>
              </w:rPr>
              <w:tab/>
            </w:r>
            <w:r w:rsidR="00403219">
              <w:rPr>
                <w:noProof/>
                <w:webHidden/>
              </w:rPr>
              <w:fldChar w:fldCharType="begin"/>
            </w:r>
            <w:r w:rsidR="00403219">
              <w:rPr>
                <w:noProof/>
                <w:webHidden/>
              </w:rPr>
              <w:instrText xml:space="preserve"> PAGEREF _Toc102040756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313A7A3D" w14:textId="11C30453" w:rsidR="00403219" w:rsidRDefault="00000000">
          <w:pPr>
            <w:pStyle w:val="TOC2"/>
            <w:rPr>
              <w:rFonts w:eastAsiaTheme="minorEastAsia"/>
              <w:noProof/>
              <w:sz w:val="24"/>
              <w:szCs w:val="24"/>
            </w:rPr>
          </w:pPr>
          <w:hyperlink w:anchor="_Toc102040757" w:history="1">
            <w:r w:rsidR="00403219" w:rsidRPr="00FB340F">
              <w:rPr>
                <w:rStyle w:val="Hyperlink"/>
                <w:noProof/>
              </w:rPr>
              <w:t>Developer</w:t>
            </w:r>
            <w:r w:rsidR="00403219">
              <w:rPr>
                <w:noProof/>
                <w:webHidden/>
              </w:rPr>
              <w:tab/>
            </w:r>
            <w:r w:rsidR="00403219">
              <w:rPr>
                <w:noProof/>
                <w:webHidden/>
              </w:rPr>
              <w:fldChar w:fldCharType="begin"/>
            </w:r>
            <w:r w:rsidR="00403219">
              <w:rPr>
                <w:noProof/>
                <w:webHidden/>
              </w:rPr>
              <w:instrText xml:space="preserve"> PAGEREF _Toc102040757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2B704AC1" w14:textId="179EC0BF" w:rsidR="00403219" w:rsidRDefault="00000000">
          <w:pPr>
            <w:pStyle w:val="TOC2"/>
            <w:rPr>
              <w:rFonts w:eastAsiaTheme="minorEastAsia"/>
              <w:noProof/>
              <w:sz w:val="24"/>
              <w:szCs w:val="24"/>
            </w:rPr>
          </w:pPr>
          <w:hyperlink w:anchor="_Toc102040758" w:history="1">
            <w:r w:rsidR="00403219" w:rsidRPr="00FB340F">
              <w:rPr>
                <w:rStyle w:val="Hyperlink"/>
                <w:noProof/>
              </w:rPr>
              <w:t>1. Algorithm Cipher</w:t>
            </w:r>
            <w:r w:rsidR="00403219">
              <w:rPr>
                <w:noProof/>
                <w:webHidden/>
              </w:rPr>
              <w:tab/>
            </w:r>
            <w:r w:rsidR="00403219">
              <w:rPr>
                <w:noProof/>
                <w:webHidden/>
              </w:rPr>
              <w:fldChar w:fldCharType="begin"/>
            </w:r>
            <w:r w:rsidR="00403219">
              <w:rPr>
                <w:noProof/>
                <w:webHidden/>
              </w:rPr>
              <w:instrText xml:space="preserve"> PAGEREF _Toc102040758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0DF0AABA" w14:textId="1EA418B7" w:rsidR="00403219" w:rsidRDefault="00000000">
          <w:pPr>
            <w:pStyle w:val="TOC2"/>
            <w:rPr>
              <w:rFonts w:eastAsiaTheme="minorEastAsia"/>
              <w:noProof/>
              <w:sz w:val="24"/>
              <w:szCs w:val="24"/>
            </w:rPr>
          </w:pPr>
          <w:hyperlink w:anchor="_Toc102040759" w:history="1">
            <w:r w:rsidR="00403219" w:rsidRPr="00FB340F">
              <w:rPr>
                <w:rStyle w:val="Hyperlink"/>
                <w:noProof/>
              </w:rPr>
              <w:t>2. Certificate Generation</w:t>
            </w:r>
            <w:r w:rsidR="00403219">
              <w:rPr>
                <w:noProof/>
                <w:webHidden/>
              </w:rPr>
              <w:tab/>
            </w:r>
            <w:r w:rsidR="00403219">
              <w:rPr>
                <w:noProof/>
                <w:webHidden/>
              </w:rPr>
              <w:fldChar w:fldCharType="begin"/>
            </w:r>
            <w:r w:rsidR="00403219">
              <w:rPr>
                <w:noProof/>
                <w:webHidden/>
              </w:rPr>
              <w:instrText xml:space="preserve"> PAGEREF _Toc102040759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64D26887" w14:textId="0B15B65C" w:rsidR="00403219" w:rsidRDefault="00000000">
          <w:pPr>
            <w:pStyle w:val="TOC2"/>
            <w:rPr>
              <w:rFonts w:eastAsiaTheme="minorEastAsia"/>
              <w:noProof/>
              <w:sz w:val="24"/>
              <w:szCs w:val="24"/>
            </w:rPr>
          </w:pPr>
          <w:hyperlink w:anchor="_Toc102040760" w:history="1">
            <w:r w:rsidR="00403219" w:rsidRPr="00FB340F">
              <w:rPr>
                <w:rStyle w:val="Hyperlink"/>
                <w:noProof/>
              </w:rPr>
              <w:t>3. Deploy Cipher</w:t>
            </w:r>
            <w:r w:rsidR="00403219">
              <w:rPr>
                <w:noProof/>
                <w:webHidden/>
              </w:rPr>
              <w:tab/>
            </w:r>
            <w:r w:rsidR="00403219">
              <w:rPr>
                <w:noProof/>
                <w:webHidden/>
              </w:rPr>
              <w:fldChar w:fldCharType="begin"/>
            </w:r>
            <w:r w:rsidR="00403219">
              <w:rPr>
                <w:noProof/>
                <w:webHidden/>
              </w:rPr>
              <w:instrText xml:space="preserve"> PAGEREF _Toc102040760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700DD67" w14:textId="67302045" w:rsidR="00403219" w:rsidRDefault="00000000">
          <w:pPr>
            <w:pStyle w:val="TOC2"/>
            <w:rPr>
              <w:rFonts w:eastAsiaTheme="minorEastAsia"/>
              <w:noProof/>
              <w:sz w:val="24"/>
              <w:szCs w:val="24"/>
            </w:rPr>
          </w:pPr>
          <w:hyperlink w:anchor="_Toc102040761" w:history="1">
            <w:r w:rsidR="00403219" w:rsidRPr="00FB340F">
              <w:rPr>
                <w:rStyle w:val="Hyperlink"/>
                <w:noProof/>
              </w:rPr>
              <w:t>4. Secure Communications</w:t>
            </w:r>
            <w:r w:rsidR="00403219">
              <w:rPr>
                <w:noProof/>
                <w:webHidden/>
              </w:rPr>
              <w:tab/>
            </w:r>
            <w:r w:rsidR="00403219">
              <w:rPr>
                <w:noProof/>
                <w:webHidden/>
              </w:rPr>
              <w:fldChar w:fldCharType="begin"/>
            </w:r>
            <w:r w:rsidR="00403219">
              <w:rPr>
                <w:noProof/>
                <w:webHidden/>
              </w:rPr>
              <w:instrText xml:space="preserve"> PAGEREF _Toc102040761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73ABADD" w14:textId="512ABA2F" w:rsidR="00403219" w:rsidRDefault="00000000">
          <w:pPr>
            <w:pStyle w:val="TOC2"/>
            <w:rPr>
              <w:rFonts w:eastAsiaTheme="minorEastAsia"/>
              <w:noProof/>
              <w:sz w:val="24"/>
              <w:szCs w:val="24"/>
            </w:rPr>
          </w:pPr>
          <w:hyperlink w:anchor="_Toc102040762" w:history="1">
            <w:r w:rsidR="00403219" w:rsidRPr="00FB340F">
              <w:rPr>
                <w:rStyle w:val="Hyperlink"/>
                <w:noProof/>
              </w:rPr>
              <w:t>5. Secondary Testing</w:t>
            </w:r>
            <w:r w:rsidR="00403219">
              <w:rPr>
                <w:noProof/>
                <w:webHidden/>
              </w:rPr>
              <w:tab/>
            </w:r>
            <w:r w:rsidR="00403219">
              <w:rPr>
                <w:noProof/>
                <w:webHidden/>
              </w:rPr>
              <w:fldChar w:fldCharType="begin"/>
            </w:r>
            <w:r w:rsidR="00403219">
              <w:rPr>
                <w:noProof/>
                <w:webHidden/>
              </w:rPr>
              <w:instrText xml:space="preserve"> PAGEREF _Toc102040762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231FB9A1" w14:textId="72591295" w:rsidR="00403219" w:rsidRDefault="00000000">
          <w:pPr>
            <w:pStyle w:val="TOC2"/>
            <w:rPr>
              <w:rFonts w:eastAsiaTheme="minorEastAsia"/>
              <w:noProof/>
              <w:sz w:val="24"/>
              <w:szCs w:val="24"/>
            </w:rPr>
          </w:pPr>
          <w:hyperlink w:anchor="_Toc102040763" w:history="1">
            <w:r w:rsidR="00403219" w:rsidRPr="00FB340F">
              <w:rPr>
                <w:rStyle w:val="Hyperlink"/>
                <w:noProof/>
              </w:rPr>
              <w:t>6. Functional Testing</w:t>
            </w:r>
            <w:r w:rsidR="00403219">
              <w:rPr>
                <w:noProof/>
                <w:webHidden/>
              </w:rPr>
              <w:tab/>
            </w:r>
            <w:r w:rsidR="00403219">
              <w:rPr>
                <w:noProof/>
                <w:webHidden/>
              </w:rPr>
              <w:fldChar w:fldCharType="begin"/>
            </w:r>
            <w:r w:rsidR="00403219">
              <w:rPr>
                <w:noProof/>
                <w:webHidden/>
              </w:rPr>
              <w:instrText xml:space="preserve"> PAGEREF _Toc102040763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13212D62" w14:textId="297E6438" w:rsidR="00403219" w:rsidRDefault="00000000">
          <w:pPr>
            <w:pStyle w:val="TOC2"/>
            <w:rPr>
              <w:rFonts w:eastAsiaTheme="minorEastAsia"/>
              <w:noProof/>
              <w:sz w:val="24"/>
              <w:szCs w:val="24"/>
            </w:rPr>
          </w:pPr>
          <w:hyperlink w:anchor="_Toc102040764" w:history="1">
            <w:r w:rsidR="00403219" w:rsidRPr="00FB340F">
              <w:rPr>
                <w:rStyle w:val="Hyperlink"/>
                <w:noProof/>
              </w:rPr>
              <w:t>7. Summary</w:t>
            </w:r>
            <w:r w:rsidR="00403219">
              <w:rPr>
                <w:noProof/>
                <w:webHidden/>
              </w:rPr>
              <w:tab/>
            </w:r>
            <w:r w:rsidR="00403219">
              <w:rPr>
                <w:noProof/>
                <w:webHidden/>
              </w:rPr>
              <w:fldChar w:fldCharType="begin"/>
            </w:r>
            <w:r w:rsidR="00403219">
              <w:rPr>
                <w:noProof/>
                <w:webHidden/>
              </w:rPr>
              <w:instrText xml:space="preserve"> PAGEREF _Toc102040764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AD6BE8C" w14:textId="17581A89" w:rsidR="00403219" w:rsidRDefault="00000000">
          <w:pPr>
            <w:pStyle w:val="TOC2"/>
            <w:rPr>
              <w:rFonts w:eastAsiaTheme="minorEastAsia"/>
              <w:noProof/>
              <w:sz w:val="24"/>
              <w:szCs w:val="24"/>
            </w:rPr>
          </w:pPr>
          <w:hyperlink w:anchor="_Toc102040765" w:history="1">
            <w:r w:rsidR="00403219" w:rsidRPr="00FB340F">
              <w:rPr>
                <w:rStyle w:val="Hyperlink"/>
                <w:noProof/>
              </w:rPr>
              <w:t>8. Industry Standard Best Practices</w:t>
            </w:r>
            <w:r w:rsidR="00403219">
              <w:rPr>
                <w:noProof/>
                <w:webHidden/>
              </w:rPr>
              <w:tab/>
            </w:r>
            <w:r w:rsidR="00403219">
              <w:rPr>
                <w:noProof/>
                <w:webHidden/>
              </w:rPr>
              <w:fldChar w:fldCharType="begin"/>
            </w:r>
            <w:r w:rsidR="00403219">
              <w:rPr>
                <w:noProof/>
                <w:webHidden/>
              </w:rPr>
              <w:instrText xml:space="preserve"> PAGEREF _Toc102040765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6A4686D4" w14:textId="541C0C17" w:rsidR="00B35185" w:rsidRPr="00B7788F" w:rsidRDefault="00940B1A" w:rsidP="00B7788F">
          <w:pPr>
            <w:contextualSpacing/>
            <w:rPr>
              <w:rFonts w:cstheme="minorHAnsi"/>
              <w:sz w:val="22"/>
              <w:szCs w:val="22"/>
            </w:rPr>
          </w:pPr>
          <w:r w:rsidRPr="00B7788F">
            <w:rPr>
              <w:rFonts w:cstheme="minorHAnsi"/>
              <w:noProof/>
              <w:sz w:val="22"/>
              <w:szCs w:val="22"/>
            </w:rPr>
            <w:fldChar w:fldCharType="end"/>
          </w:r>
        </w:p>
      </w:sdtContent>
    </w:sdt>
    <w:p w14:paraId="6C89B9AD" w14:textId="77777777" w:rsidR="00C32F3D" w:rsidRPr="00B7788F" w:rsidRDefault="00C32F3D" w:rsidP="00B7788F">
      <w:pPr>
        <w:contextualSpacing/>
        <w:rPr>
          <w:rFonts w:cstheme="minorHAnsi"/>
          <w:b/>
          <w:bCs/>
          <w:sz w:val="22"/>
          <w:szCs w:val="22"/>
        </w:rPr>
      </w:pPr>
      <w:r w:rsidRPr="00B7788F">
        <w:rPr>
          <w:rFonts w:cstheme="minorHAnsi"/>
          <w:b/>
          <w:bCs/>
          <w:sz w:val="22"/>
          <w:szCs w:val="22"/>
        </w:rPr>
        <w:br w:type="page"/>
      </w:r>
    </w:p>
    <w:p w14:paraId="054CD0D8" w14:textId="695B3EEB" w:rsidR="00B35185" w:rsidRPr="00B7788F" w:rsidRDefault="00531FBF" w:rsidP="00844A5D">
      <w:pPr>
        <w:pStyle w:val="Heading2"/>
      </w:pPr>
      <w:bookmarkStart w:id="2" w:name="_Toc1108781792"/>
      <w:bookmarkStart w:id="3" w:name="_Toc1600266130"/>
      <w:bookmarkStart w:id="4" w:name="_Toc102040754"/>
      <w:r w:rsidRPr="00B7788F">
        <w:lastRenderedPageBreak/>
        <w:t>Document Revision History</w:t>
      </w:r>
      <w:bookmarkEnd w:id="2"/>
      <w:bookmarkEnd w:id="3"/>
      <w:bookmarkEnd w:id="4"/>
    </w:p>
    <w:p w14:paraId="0B9333AD" w14:textId="77777777" w:rsidR="00531FBF" w:rsidRPr="00B7788F" w:rsidRDefault="00531FBF" w:rsidP="00B7788F">
      <w:pPr>
        <w:contextualSpacing/>
      </w:pPr>
    </w:p>
    <w:tbl>
      <w:tblPr>
        <w:tblStyle w:val="TableGrid"/>
        <w:tblW w:w="0" w:type="auto"/>
        <w:tblLook w:val="04A0" w:firstRow="1" w:lastRow="0" w:firstColumn="1" w:lastColumn="0" w:noHBand="0" w:noVBand="1"/>
      </w:tblPr>
      <w:tblGrid>
        <w:gridCol w:w="2337"/>
        <w:gridCol w:w="2337"/>
        <w:gridCol w:w="2338"/>
        <w:gridCol w:w="2338"/>
      </w:tblGrid>
      <w:tr w:rsidR="00B7788F" w:rsidRPr="00B7788F" w14:paraId="1DB7593E" w14:textId="77777777" w:rsidTr="00824ABB">
        <w:trPr>
          <w:tblHeader/>
        </w:trPr>
        <w:tc>
          <w:tcPr>
            <w:tcW w:w="2337" w:type="dxa"/>
            <w:tcMar>
              <w:left w:w="115" w:type="dxa"/>
              <w:right w:w="115" w:type="dxa"/>
            </w:tcMar>
          </w:tcPr>
          <w:p w14:paraId="16F21383" w14:textId="265A575A" w:rsidR="00531FBF" w:rsidRPr="00B7788F" w:rsidRDefault="00531FBF" w:rsidP="00844A5D">
            <w:pPr>
              <w:contextualSpacing/>
              <w:jc w:val="center"/>
              <w:rPr>
                <w:rFonts w:cstheme="minorHAnsi"/>
                <w:b/>
                <w:bCs/>
                <w:sz w:val="22"/>
                <w:szCs w:val="22"/>
              </w:rPr>
            </w:pPr>
            <w:r w:rsidRPr="00B7788F">
              <w:rPr>
                <w:rFonts w:cstheme="minorHAnsi"/>
                <w:b/>
                <w:bCs/>
                <w:sz w:val="22"/>
                <w:szCs w:val="22"/>
              </w:rPr>
              <w:t>Version</w:t>
            </w:r>
          </w:p>
        </w:tc>
        <w:tc>
          <w:tcPr>
            <w:tcW w:w="2337" w:type="dxa"/>
            <w:tcMar>
              <w:left w:w="115" w:type="dxa"/>
              <w:right w:w="115" w:type="dxa"/>
            </w:tcMar>
          </w:tcPr>
          <w:p w14:paraId="5FE33997" w14:textId="7618B8BA" w:rsidR="00531FBF" w:rsidRPr="00B7788F" w:rsidRDefault="00531FBF" w:rsidP="00844A5D">
            <w:pPr>
              <w:contextualSpacing/>
              <w:jc w:val="center"/>
              <w:rPr>
                <w:rFonts w:cstheme="minorHAnsi"/>
                <w:b/>
                <w:bCs/>
                <w:sz w:val="22"/>
                <w:szCs w:val="22"/>
              </w:rPr>
            </w:pPr>
            <w:r w:rsidRPr="00B7788F">
              <w:rPr>
                <w:rFonts w:cstheme="minorHAnsi"/>
                <w:b/>
                <w:bCs/>
                <w:sz w:val="22"/>
                <w:szCs w:val="22"/>
              </w:rPr>
              <w:t>Date</w:t>
            </w:r>
          </w:p>
        </w:tc>
        <w:tc>
          <w:tcPr>
            <w:tcW w:w="2338" w:type="dxa"/>
            <w:tcMar>
              <w:left w:w="115" w:type="dxa"/>
              <w:right w:w="115" w:type="dxa"/>
            </w:tcMar>
          </w:tcPr>
          <w:p w14:paraId="2B254E1E" w14:textId="54C8CAB4" w:rsidR="00531FBF" w:rsidRPr="00B7788F" w:rsidRDefault="00531FBF" w:rsidP="00844A5D">
            <w:pPr>
              <w:contextualSpacing/>
              <w:jc w:val="center"/>
              <w:rPr>
                <w:rFonts w:cstheme="minorHAnsi"/>
                <w:b/>
                <w:bCs/>
                <w:sz w:val="22"/>
                <w:szCs w:val="22"/>
              </w:rPr>
            </w:pPr>
            <w:r w:rsidRPr="00B7788F">
              <w:rPr>
                <w:rFonts w:cstheme="minorHAnsi"/>
                <w:b/>
                <w:bCs/>
                <w:sz w:val="22"/>
                <w:szCs w:val="22"/>
              </w:rPr>
              <w:t>Author</w:t>
            </w:r>
          </w:p>
        </w:tc>
        <w:tc>
          <w:tcPr>
            <w:tcW w:w="2338" w:type="dxa"/>
            <w:tcMar>
              <w:left w:w="115" w:type="dxa"/>
              <w:right w:w="115" w:type="dxa"/>
            </w:tcMar>
          </w:tcPr>
          <w:p w14:paraId="51329CD4" w14:textId="0A11B912" w:rsidR="00C32F3D" w:rsidRPr="00B7788F" w:rsidRDefault="00531FBF" w:rsidP="00844A5D">
            <w:pPr>
              <w:contextualSpacing/>
              <w:jc w:val="center"/>
              <w:rPr>
                <w:rFonts w:cstheme="minorHAnsi"/>
                <w:b/>
                <w:bCs/>
                <w:sz w:val="22"/>
                <w:szCs w:val="22"/>
              </w:rPr>
            </w:pPr>
            <w:r w:rsidRPr="00B7788F">
              <w:rPr>
                <w:rFonts w:cstheme="minorHAnsi"/>
                <w:b/>
                <w:bCs/>
                <w:sz w:val="22"/>
                <w:szCs w:val="22"/>
              </w:rPr>
              <w:t>Comments</w:t>
            </w:r>
          </w:p>
        </w:tc>
      </w:tr>
      <w:tr w:rsidR="00B7788F" w:rsidRPr="00B7788F" w14:paraId="5FCE10CB" w14:textId="77777777" w:rsidTr="00824ABB">
        <w:trPr>
          <w:tblHeader/>
        </w:trPr>
        <w:tc>
          <w:tcPr>
            <w:tcW w:w="2337" w:type="dxa"/>
            <w:tcMar>
              <w:left w:w="115" w:type="dxa"/>
              <w:right w:w="115" w:type="dxa"/>
            </w:tcMar>
          </w:tcPr>
          <w:p w14:paraId="4A57DF2F" w14:textId="0BA764C4" w:rsidR="00531FBF" w:rsidRPr="00B7788F" w:rsidRDefault="00D0558B" w:rsidP="00B7788F">
            <w:pPr>
              <w:contextualSpacing/>
              <w:jc w:val="center"/>
              <w:rPr>
                <w:rFonts w:cstheme="minorHAnsi"/>
                <w:b/>
                <w:bCs/>
                <w:sz w:val="22"/>
                <w:szCs w:val="22"/>
              </w:rPr>
            </w:pPr>
            <w:r w:rsidRPr="00B7788F">
              <w:rPr>
                <w:rFonts w:cstheme="minorHAnsi"/>
                <w:b/>
                <w:bCs/>
                <w:sz w:val="22"/>
                <w:szCs w:val="22"/>
              </w:rPr>
              <w:t>1</w:t>
            </w:r>
            <w:r w:rsidR="00277B38" w:rsidRPr="00B7788F">
              <w:rPr>
                <w:rFonts w:cstheme="minorHAnsi"/>
                <w:b/>
                <w:bCs/>
                <w:sz w:val="22"/>
                <w:szCs w:val="22"/>
              </w:rPr>
              <w:t>.0</w:t>
            </w:r>
          </w:p>
        </w:tc>
        <w:tc>
          <w:tcPr>
            <w:tcW w:w="2337" w:type="dxa"/>
            <w:tcMar>
              <w:left w:w="115" w:type="dxa"/>
              <w:right w:w="115" w:type="dxa"/>
            </w:tcMar>
          </w:tcPr>
          <w:p w14:paraId="2819F8C6" w14:textId="68CD1EA4" w:rsidR="00531FBF" w:rsidRPr="00B7788F" w:rsidRDefault="0075319F" w:rsidP="00B7788F">
            <w:pPr>
              <w:contextualSpacing/>
              <w:jc w:val="center"/>
              <w:rPr>
                <w:rFonts w:cstheme="minorHAnsi"/>
                <w:b/>
                <w:bCs/>
                <w:sz w:val="22"/>
                <w:szCs w:val="22"/>
              </w:rPr>
            </w:pPr>
            <w:r>
              <w:rPr>
                <w:rFonts w:cstheme="minorHAnsi"/>
                <w:b/>
                <w:bCs/>
                <w:sz w:val="22"/>
                <w:szCs w:val="22"/>
              </w:rPr>
              <w:t>June 23, 2024</w:t>
            </w:r>
          </w:p>
        </w:tc>
        <w:tc>
          <w:tcPr>
            <w:tcW w:w="2338" w:type="dxa"/>
            <w:tcMar>
              <w:left w:w="115" w:type="dxa"/>
              <w:right w:w="115" w:type="dxa"/>
            </w:tcMar>
          </w:tcPr>
          <w:p w14:paraId="07699096" w14:textId="3EC6779E" w:rsidR="00531FBF" w:rsidRPr="00B7788F" w:rsidRDefault="0075319F" w:rsidP="00B7788F">
            <w:pPr>
              <w:contextualSpacing/>
              <w:jc w:val="center"/>
              <w:rPr>
                <w:rFonts w:cstheme="minorHAnsi"/>
                <w:b/>
                <w:bCs/>
                <w:sz w:val="22"/>
                <w:szCs w:val="22"/>
              </w:rPr>
            </w:pPr>
            <w:r>
              <w:rPr>
                <w:rFonts w:cstheme="minorHAnsi"/>
                <w:b/>
                <w:bCs/>
                <w:sz w:val="22"/>
                <w:szCs w:val="22"/>
              </w:rPr>
              <w:t>Koku Tsogbe</w:t>
            </w:r>
          </w:p>
        </w:tc>
        <w:tc>
          <w:tcPr>
            <w:tcW w:w="2338" w:type="dxa"/>
            <w:tcMar>
              <w:left w:w="115" w:type="dxa"/>
              <w:right w:w="115" w:type="dxa"/>
            </w:tcMar>
          </w:tcPr>
          <w:p w14:paraId="77DC76FF" w14:textId="17BFB305" w:rsidR="00C32F3D" w:rsidRPr="00B7788F" w:rsidRDefault="00C32F3D" w:rsidP="00B7788F">
            <w:pPr>
              <w:contextualSpacing/>
              <w:jc w:val="center"/>
              <w:rPr>
                <w:rFonts w:cstheme="minorHAnsi"/>
                <w:b/>
                <w:bCs/>
                <w:sz w:val="22"/>
                <w:szCs w:val="22"/>
              </w:rPr>
            </w:pPr>
          </w:p>
        </w:tc>
      </w:tr>
    </w:tbl>
    <w:p w14:paraId="24F81A96" w14:textId="4762858C" w:rsidR="00C32F3D" w:rsidRPr="00B7788F" w:rsidRDefault="00C32F3D" w:rsidP="00B7788F">
      <w:pPr>
        <w:contextualSpacing/>
      </w:pPr>
    </w:p>
    <w:p w14:paraId="4B78F2F7" w14:textId="77777777" w:rsidR="00C32F3D" w:rsidRPr="00B7788F" w:rsidRDefault="00C32F3D" w:rsidP="00844A5D">
      <w:pPr>
        <w:pStyle w:val="Heading2"/>
      </w:pPr>
      <w:bookmarkStart w:id="5" w:name="_Toc31614994"/>
      <w:bookmarkStart w:id="6" w:name="_Toc1537514150"/>
      <w:bookmarkStart w:id="7" w:name="_Toc47419814"/>
      <w:bookmarkStart w:id="8" w:name="_Toc102040755"/>
      <w:r w:rsidRPr="00B7788F">
        <w:t>Client</w:t>
      </w:r>
      <w:bookmarkEnd w:id="5"/>
      <w:bookmarkEnd w:id="6"/>
      <w:bookmarkEnd w:id="7"/>
      <w:bookmarkEnd w:id="8"/>
    </w:p>
    <w:p w14:paraId="7A0DCCBC" w14:textId="77777777" w:rsidR="00C32F3D" w:rsidRPr="00B7788F" w:rsidRDefault="00C32F3D" w:rsidP="00B7788F">
      <w:pPr>
        <w:contextualSpacing/>
        <w:rPr>
          <w:rFonts w:cstheme="minorHAnsi"/>
          <w:sz w:val="22"/>
          <w:szCs w:val="22"/>
        </w:rPr>
      </w:pPr>
    </w:p>
    <w:p w14:paraId="14E4B5CC" w14:textId="08C0B4C7" w:rsidR="00C32F3D" w:rsidRPr="00B7788F" w:rsidRDefault="00C32F3D" w:rsidP="00B7788F">
      <w:pPr>
        <w:contextualSpacing/>
        <w:jc w:val="center"/>
        <w:rPr>
          <w:rFonts w:cstheme="minorHAnsi"/>
          <w:sz w:val="22"/>
          <w:szCs w:val="22"/>
          <w:bdr w:val="none" w:sz="0" w:space="0" w:color="auto" w:frame="1"/>
          <w:shd w:val="clear" w:color="auto" w:fill="FFFFFF"/>
        </w:rPr>
      </w:pPr>
      <w:r w:rsidRPr="00B7788F">
        <w:rPr>
          <w:rFonts w:cstheme="minorHAnsi"/>
          <w:sz w:val="22"/>
          <w:szCs w:val="22"/>
          <w:bdr w:val="none" w:sz="0" w:space="0" w:color="auto" w:frame="1"/>
          <w:shd w:val="clear" w:color="auto" w:fill="FFFFFF"/>
        </w:rPr>
        <w:fldChar w:fldCharType="begin"/>
      </w:r>
      <w:r w:rsidRPr="00B7788F">
        <w:rPr>
          <w:rFonts w:cstheme="minorHAnsi"/>
          <w:sz w:val="22"/>
          <w:szCs w:val="22"/>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B7788F">
        <w:rPr>
          <w:rFonts w:cstheme="minorHAnsi"/>
          <w:sz w:val="22"/>
          <w:szCs w:val="22"/>
          <w:bdr w:val="none" w:sz="0" w:space="0" w:color="auto" w:frame="1"/>
          <w:shd w:val="clear" w:color="auto" w:fill="FFFFFF"/>
        </w:rPr>
        <w:fldChar w:fldCharType="separate"/>
      </w:r>
      <w:r w:rsidRPr="00B7788F">
        <w:rPr>
          <w:rFonts w:cstheme="minorHAnsi"/>
          <w:noProof/>
          <w:sz w:val="22"/>
          <w:szCs w:val="22"/>
          <w:bdr w:val="none" w:sz="0" w:space="0" w:color="auto"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B7788F">
        <w:rPr>
          <w:rFonts w:cstheme="minorHAnsi"/>
          <w:sz w:val="22"/>
          <w:szCs w:val="22"/>
          <w:bdr w:val="none" w:sz="0" w:space="0" w:color="auto" w:frame="1"/>
          <w:shd w:val="clear" w:color="auto" w:fill="FFFFFF"/>
        </w:rPr>
        <w:fldChar w:fldCharType="end"/>
      </w:r>
    </w:p>
    <w:p w14:paraId="63E3EBDD" w14:textId="77777777" w:rsidR="00B7788F" w:rsidRPr="00B7788F" w:rsidRDefault="00B7788F" w:rsidP="00B7788F">
      <w:pPr>
        <w:contextualSpacing/>
        <w:jc w:val="center"/>
        <w:rPr>
          <w:rFonts w:cstheme="minorHAnsi"/>
          <w:sz w:val="22"/>
          <w:szCs w:val="22"/>
        </w:rPr>
      </w:pPr>
    </w:p>
    <w:p w14:paraId="3258C47E" w14:textId="2E309915" w:rsidR="00025C05" w:rsidRDefault="00025C05" w:rsidP="00844A5D">
      <w:pPr>
        <w:pStyle w:val="Heading2"/>
      </w:pPr>
      <w:bookmarkStart w:id="9" w:name="_Toc500761898"/>
      <w:bookmarkStart w:id="10" w:name="_Toc1695397086"/>
      <w:bookmarkStart w:id="11" w:name="_Toc102040756"/>
      <w:r w:rsidRPr="00B7788F">
        <w:t>Instructions</w:t>
      </w:r>
      <w:bookmarkEnd w:id="9"/>
      <w:bookmarkEnd w:id="10"/>
      <w:bookmarkEnd w:id="11"/>
    </w:p>
    <w:p w14:paraId="196D9538" w14:textId="77777777" w:rsidR="00B7788F" w:rsidRPr="00B7788F" w:rsidRDefault="00B7788F" w:rsidP="00B7788F">
      <w:pPr>
        <w:contextualSpacing/>
      </w:pPr>
    </w:p>
    <w:p w14:paraId="516CA6BB" w14:textId="28BCF90A" w:rsidR="00025C05" w:rsidRDefault="00FC36E8" w:rsidP="30A2BF11">
      <w:pPr>
        <w:contextualSpacing/>
        <w:rPr>
          <w:sz w:val="22"/>
          <w:szCs w:val="22"/>
        </w:rPr>
      </w:pPr>
      <w:r>
        <w:rPr>
          <w:sz w:val="22"/>
          <w:szCs w:val="22"/>
        </w:rPr>
        <w:t>Submit</w:t>
      </w:r>
      <w:r w:rsidRPr="30A2BF11">
        <w:rPr>
          <w:sz w:val="22"/>
          <w:szCs w:val="22"/>
        </w:rPr>
        <w:t xml:space="preserve"> </w:t>
      </w:r>
      <w:r w:rsidR="00025C05" w:rsidRPr="30A2BF11">
        <w:rPr>
          <w:sz w:val="22"/>
          <w:szCs w:val="22"/>
        </w:rPr>
        <w:t xml:space="preserve">this completed </w:t>
      </w:r>
      <w:r w:rsidR="00EB1CEC">
        <w:rPr>
          <w:sz w:val="22"/>
          <w:szCs w:val="22"/>
        </w:rPr>
        <w:t>p</w:t>
      </w:r>
      <w:r w:rsidR="00EB1CEC" w:rsidRPr="30A2BF11">
        <w:rPr>
          <w:sz w:val="22"/>
          <w:szCs w:val="22"/>
        </w:rPr>
        <w:t xml:space="preserve">ractices </w:t>
      </w:r>
      <w:r w:rsidR="00277B38" w:rsidRPr="30A2BF11">
        <w:rPr>
          <w:sz w:val="22"/>
          <w:szCs w:val="22"/>
        </w:rPr>
        <w:t xml:space="preserve">for </w:t>
      </w:r>
      <w:r w:rsidR="00F81BBB">
        <w:rPr>
          <w:sz w:val="22"/>
          <w:szCs w:val="22"/>
        </w:rPr>
        <w:t>s</w:t>
      </w:r>
      <w:r w:rsidR="00F81BBB" w:rsidRPr="30A2BF11">
        <w:rPr>
          <w:sz w:val="22"/>
          <w:szCs w:val="22"/>
        </w:rPr>
        <w:t xml:space="preserve">ecure </w:t>
      </w:r>
      <w:r w:rsidR="00F81BBB">
        <w:rPr>
          <w:sz w:val="22"/>
          <w:szCs w:val="22"/>
        </w:rPr>
        <w:t>s</w:t>
      </w:r>
      <w:r w:rsidR="00F81BBB" w:rsidRPr="30A2BF11">
        <w:rPr>
          <w:sz w:val="22"/>
          <w:szCs w:val="22"/>
        </w:rPr>
        <w:t xml:space="preserve">oftware </w:t>
      </w:r>
      <w:r w:rsidR="00F81BBB">
        <w:rPr>
          <w:sz w:val="22"/>
          <w:szCs w:val="22"/>
        </w:rPr>
        <w:t>r</w:t>
      </w:r>
      <w:r w:rsidR="00F81BBB" w:rsidRPr="30A2BF11">
        <w:rPr>
          <w:sz w:val="22"/>
          <w:szCs w:val="22"/>
        </w:rPr>
        <w:t>eport</w:t>
      </w:r>
      <w:r w:rsidR="009C7B99">
        <w:rPr>
          <w:sz w:val="22"/>
          <w:szCs w:val="22"/>
        </w:rPr>
        <w:t>.</w:t>
      </w:r>
      <w:r w:rsidR="003360D3">
        <w:rPr>
          <w:sz w:val="22"/>
          <w:szCs w:val="22"/>
        </w:rPr>
        <w:t xml:space="preserve"> </w:t>
      </w:r>
      <w:r w:rsidR="009C7B99">
        <w:rPr>
          <w:sz w:val="22"/>
          <w:szCs w:val="22"/>
        </w:rPr>
        <w:t>R</w:t>
      </w:r>
      <w:r w:rsidR="003360D3">
        <w:rPr>
          <w:sz w:val="22"/>
          <w:szCs w:val="22"/>
        </w:rPr>
        <w:t>eplac</w:t>
      </w:r>
      <w:r w:rsidR="009C7B99">
        <w:rPr>
          <w:sz w:val="22"/>
          <w:szCs w:val="22"/>
        </w:rPr>
        <w:t>e</w:t>
      </w:r>
      <w:r w:rsidR="003360D3">
        <w:rPr>
          <w:sz w:val="22"/>
          <w:szCs w:val="22"/>
        </w:rPr>
        <w:t xml:space="preserve"> the bracketed text with the relevant information</w:t>
      </w:r>
      <w:r w:rsidR="00277B38" w:rsidRPr="30A2BF11">
        <w:rPr>
          <w:sz w:val="22"/>
          <w:szCs w:val="22"/>
        </w:rPr>
        <w:t>. You must document your process for writing secure communications and refactoring code</w:t>
      </w:r>
      <w:r w:rsidR="00E5594E">
        <w:rPr>
          <w:sz w:val="22"/>
          <w:szCs w:val="22"/>
        </w:rPr>
        <w:t xml:space="preserve"> that</w:t>
      </w:r>
      <w:r w:rsidR="00335200">
        <w:rPr>
          <w:sz w:val="22"/>
          <w:szCs w:val="22"/>
        </w:rPr>
        <w:t xml:space="preserve"> </w:t>
      </w:r>
      <w:r w:rsidR="00B720DC">
        <w:rPr>
          <w:sz w:val="22"/>
          <w:szCs w:val="22"/>
        </w:rPr>
        <w:t>complies</w:t>
      </w:r>
      <w:r w:rsidR="00277B38" w:rsidRPr="30A2BF11">
        <w:rPr>
          <w:sz w:val="22"/>
          <w:szCs w:val="22"/>
        </w:rPr>
        <w:t xml:space="preserve"> with software security testing protocols.</w:t>
      </w:r>
    </w:p>
    <w:p w14:paraId="26E62C94" w14:textId="77777777" w:rsidR="006E1A73" w:rsidRPr="00B7788F" w:rsidRDefault="006E1A73" w:rsidP="30A2BF11">
      <w:pPr>
        <w:contextualSpacing/>
        <w:rPr>
          <w:sz w:val="22"/>
          <w:szCs w:val="22"/>
        </w:rPr>
      </w:pPr>
    </w:p>
    <w:p w14:paraId="09AE0EE8" w14:textId="79422EA6" w:rsidR="00182245" w:rsidRDefault="00025C05" w:rsidP="00FD7CC8">
      <w:pPr>
        <w:pStyle w:val="ListParagraph"/>
        <w:numPr>
          <w:ilvl w:val="0"/>
          <w:numId w:val="19"/>
        </w:numPr>
        <w:rPr>
          <w:sz w:val="22"/>
          <w:szCs w:val="22"/>
        </w:rPr>
      </w:pPr>
      <w:r w:rsidRPr="00632C6F">
        <w:rPr>
          <w:sz w:val="22"/>
          <w:szCs w:val="22"/>
        </w:rPr>
        <w:t>Respond to the steps outlined below</w:t>
      </w:r>
      <w:r w:rsidR="00797EC8">
        <w:rPr>
          <w:sz w:val="22"/>
          <w:szCs w:val="22"/>
        </w:rPr>
        <w:t xml:space="preserve"> and include your findings</w:t>
      </w:r>
      <w:r w:rsidRPr="00632C6F">
        <w:rPr>
          <w:sz w:val="22"/>
          <w:szCs w:val="22"/>
        </w:rPr>
        <w:t xml:space="preserve">. </w:t>
      </w:r>
    </w:p>
    <w:p w14:paraId="50453C02" w14:textId="72D9B1C6" w:rsidR="00025C05" w:rsidRDefault="00A2133A" w:rsidP="00FD7CC8">
      <w:pPr>
        <w:pStyle w:val="ListParagraph"/>
        <w:numPr>
          <w:ilvl w:val="0"/>
          <w:numId w:val="19"/>
        </w:numPr>
        <w:rPr>
          <w:sz w:val="22"/>
          <w:szCs w:val="22"/>
        </w:rPr>
      </w:pPr>
      <w:r>
        <w:rPr>
          <w:sz w:val="22"/>
          <w:szCs w:val="22"/>
        </w:rPr>
        <w:t xml:space="preserve">Respond using </w:t>
      </w:r>
      <w:r w:rsidR="00114D54" w:rsidRPr="00632C6F">
        <w:rPr>
          <w:sz w:val="22"/>
          <w:szCs w:val="22"/>
        </w:rPr>
        <w:t xml:space="preserve">your </w:t>
      </w:r>
      <w:r w:rsidR="00025C05" w:rsidRPr="00632C6F">
        <w:rPr>
          <w:sz w:val="22"/>
          <w:szCs w:val="22"/>
        </w:rPr>
        <w:t xml:space="preserve">own words. </w:t>
      </w:r>
      <w:r>
        <w:rPr>
          <w:sz w:val="22"/>
          <w:szCs w:val="22"/>
        </w:rPr>
        <w:t>Y</w:t>
      </w:r>
      <w:r w:rsidR="00025C05" w:rsidRPr="00632C6F">
        <w:rPr>
          <w:sz w:val="22"/>
          <w:szCs w:val="22"/>
        </w:rPr>
        <w:t xml:space="preserve">ou </w:t>
      </w:r>
      <w:r>
        <w:rPr>
          <w:sz w:val="22"/>
          <w:szCs w:val="22"/>
        </w:rPr>
        <w:t xml:space="preserve">may also </w:t>
      </w:r>
      <w:r w:rsidR="00025C05" w:rsidRPr="00632C6F">
        <w:rPr>
          <w:sz w:val="22"/>
          <w:szCs w:val="22"/>
        </w:rPr>
        <w:t>choose to include images or supporting materials</w:t>
      </w:r>
      <w:r>
        <w:rPr>
          <w:sz w:val="22"/>
          <w:szCs w:val="22"/>
        </w:rPr>
        <w:t>. If you include them</w:t>
      </w:r>
      <w:r w:rsidR="00025C05" w:rsidRPr="00632C6F">
        <w:rPr>
          <w:sz w:val="22"/>
          <w:szCs w:val="22"/>
        </w:rPr>
        <w:t xml:space="preserve">, </w:t>
      </w:r>
      <w:r w:rsidR="00025C05" w:rsidRPr="00FC47F0">
        <w:rPr>
          <w:sz w:val="22"/>
          <w:szCs w:val="22"/>
        </w:rPr>
        <w:t xml:space="preserve">make certain </w:t>
      </w:r>
      <w:r w:rsidR="00632C6F">
        <w:rPr>
          <w:sz w:val="22"/>
          <w:szCs w:val="22"/>
        </w:rPr>
        <w:t>to</w:t>
      </w:r>
      <w:r w:rsidR="00632C6F" w:rsidRPr="00FC47F0">
        <w:rPr>
          <w:sz w:val="22"/>
          <w:szCs w:val="22"/>
        </w:rPr>
        <w:t xml:space="preserve"> </w:t>
      </w:r>
      <w:r w:rsidR="00025C05" w:rsidRPr="00632C6F">
        <w:rPr>
          <w:sz w:val="22"/>
          <w:szCs w:val="22"/>
        </w:rPr>
        <w:t>insert them</w:t>
      </w:r>
      <w:r w:rsidR="00FD1686" w:rsidRPr="00632C6F">
        <w:rPr>
          <w:sz w:val="22"/>
          <w:szCs w:val="22"/>
        </w:rPr>
        <w:t xml:space="preserve"> in</w:t>
      </w:r>
      <w:r w:rsidR="00632C6F">
        <w:rPr>
          <w:sz w:val="22"/>
          <w:szCs w:val="22"/>
        </w:rPr>
        <w:t xml:space="preserve"> all the relevant locations in</w:t>
      </w:r>
      <w:r w:rsidR="00025C05" w:rsidRPr="00632C6F">
        <w:rPr>
          <w:sz w:val="22"/>
          <w:szCs w:val="22"/>
        </w:rPr>
        <w:t xml:space="preserve"> the </w:t>
      </w:r>
      <w:r w:rsidR="00632C6F">
        <w:rPr>
          <w:sz w:val="22"/>
          <w:szCs w:val="22"/>
        </w:rPr>
        <w:t>document</w:t>
      </w:r>
      <w:r w:rsidR="00025C05" w:rsidRPr="00632C6F">
        <w:rPr>
          <w:sz w:val="22"/>
          <w:szCs w:val="22"/>
        </w:rPr>
        <w:t>.</w:t>
      </w:r>
    </w:p>
    <w:p w14:paraId="139833A9" w14:textId="2485F2B1" w:rsidR="00182245" w:rsidRPr="00632C6F" w:rsidRDefault="00182245" w:rsidP="00632C6F">
      <w:pPr>
        <w:pStyle w:val="ListParagraph"/>
        <w:numPr>
          <w:ilvl w:val="0"/>
          <w:numId w:val="19"/>
        </w:numPr>
        <w:rPr>
          <w:sz w:val="22"/>
          <w:szCs w:val="22"/>
        </w:rPr>
      </w:pPr>
      <w:r>
        <w:rPr>
          <w:sz w:val="22"/>
          <w:szCs w:val="22"/>
        </w:rPr>
        <w:t xml:space="preserve">Refer to the Project Two Guidelines and Rubric for </w:t>
      </w:r>
      <w:r w:rsidR="00632C6F">
        <w:rPr>
          <w:sz w:val="22"/>
          <w:szCs w:val="22"/>
        </w:rPr>
        <w:t xml:space="preserve">more detailed </w:t>
      </w:r>
      <w:r>
        <w:rPr>
          <w:sz w:val="22"/>
          <w:szCs w:val="22"/>
        </w:rPr>
        <w:t xml:space="preserve">instructions about </w:t>
      </w:r>
      <w:r w:rsidR="00632C6F">
        <w:rPr>
          <w:sz w:val="22"/>
          <w:szCs w:val="22"/>
        </w:rPr>
        <w:t>each section of</w:t>
      </w:r>
      <w:r>
        <w:rPr>
          <w:sz w:val="22"/>
          <w:szCs w:val="22"/>
        </w:rPr>
        <w:t xml:space="preserve"> the template.</w:t>
      </w:r>
    </w:p>
    <w:p w14:paraId="436275F6" w14:textId="0EBDD81C" w:rsidR="00701A84" w:rsidRPr="00B7788F" w:rsidRDefault="005F574E" w:rsidP="00B7788F">
      <w:pPr>
        <w:contextualSpacing/>
        <w:rPr>
          <w:rFonts w:eastAsiaTheme="majorEastAsia" w:cstheme="minorHAnsi"/>
          <w:sz w:val="22"/>
          <w:szCs w:val="22"/>
        </w:rPr>
      </w:pPr>
      <w:r w:rsidRPr="00B7788F">
        <w:rPr>
          <w:rFonts w:cstheme="minorHAnsi"/>
          <w:sz w:val="22"/>
          <w:szCs w:val="22"/>
        </w:rPr>
        <w:br w:type="page"/>
      </w:r>
    </w:p>
    <w:p w14:paraId="3EF4D256" w14:textId="62EB8E34" w:rsidR="00701A84" w:rsidRPr="00B7788F" w:rsidRDefault="00352FD0" w:rsidP="00D47759">
      <w:pPr>
        <w:pStyle w:val="Heading2"/>
        <w:spacing w:before="0" w:line="240" w:lineRule="auto"/>
      </w:pPr>
      <w:bookmarkStart w:id="12" w:name="_Toc1709846648"/>
      <w:bookmarkStart w:id="13" w:name="_Toc770945630"/>
      <w:bookmarkStart w:id="14" w:name="_Toc102040757"/>
      <w:r w:rsidRPr="00B7788F">
        <w:lastRenderedPageBreak/>
        <w:t>Developer</w:t>
      </w:r>
      <w:bookmarkEnd w:id="12"/>
      <w:bookmarkEnd w:id="13"/>
      <w:bookmarkEnd w:id="14"/>
    </w:p>
    <w:p w14:paraId="1A894830" w14:textId="048B5E1B" w:rsidR="00485402" w:rsidRPr="00B7788F" w:rsidRDefault="002638EE" w:rsidP="00D47759">
      <w:pPr>
        <w:contextualSpacing/>
        <w:rPr>
          <w:rFonts w:cstheme="minorHAnsi"/>
          <w:sz w:val="22"/>
          <w:szCs w:val="22"/>
        </w:rPr>
      </w:pPr>
      <w:r>
        <w:rPr>
          <w:rFonts w:cstheme="minorHAnsi"/>
          <w:sz w:val="22"/>
          <w:szCs w:val="22"/>
        </w:rPr>
        <w:t>Koku Tsogbe</w:t>
      </w:r>
    </w:p>
    <w:p w14:paraId="3A4DB0F5" w14:textId="518A6D83" w:rsidR="0058064D" w:rsidRPr="00B7788F" w:rsidRDefault="0058064D" w:rsidP="00D47759">
      <w:pPr>
        <w:contextualSpacing/>
        <w:rPr>
          <w:rFonts w:cstheme="minorHAnsi"/>
          <w:sz w:val="22"/>
          <w:szCs w:val="22"/>
        </w:rPr>
      </w:pPr>
    </w:p>
    <w:p w14:paraId="7A425AC3" w14:textId="1BBCD55D" w:rsidR="00010B8A" w:rsidRPr="00B7788F" w:rsidRDefault="00C32F3D" w:rsidP="00AC1A15">
      <w:pPr>
        <w:pStyle w:val="Heading2"/>
        <w:numPr>
          <w:ilvl w:val="0"/>
          <w:numId w:val="21"/>
        </w:numPr>
        <w:spacing w:before="0" w:line="240" w:lineRule="auto"/>
      </w:pPr>
      <w:bookmarkStart w:id="15" w:name="_Toc361528762"/>
      <w:bookmarkStart w:id="16" w:name="_Toc1441383079"/>
      <w:bookmarkStart w:id="17" w:name="_Toc102040758"/>
      <w:r w:rsidRPr="00B7788F">
        <w:t>Algorithm Cipher</w:t>
      </w:r>
      <w:bookmarkEnd w:id="15"/>
      <w:bookmarkEnd w:id="16"/>
      <w:bookmarkEnd w:id="17"/>
    </w:p>
    <w:p w14:paraId="3C3C7792" w14:textId="77777777" w:rsidR="00E4044A" w:rsidRPr="00B7788F" w:rsidRDefault="00E4044A" w:rsidP="00D47759">
      <w:pPr>
        <w:contextualSpacing/>
        <w:rPr>
          <w:rFonts w:cstheme="minorHAnsi"/>
          <w:sz w:val="22"/>
          <w:szCs w:val="22"/>
        </w:rPr>
      </w:pPr>
    </w:p>
    <w:p w14:paraId="606C90C9" w14:textId="77777777" w:rsidR="002638EE" w:rsidRPr="002638EE" w:rsidRDefault="002638EE" w:rsidP="002638EE">
      <w:pPr>
        <w:contextualSpacing/>
        <w:rPr>
          <w:rFonts w:asciiTheme="minorHAnsi" w:hAnsiTheme="minorHAnsi" w:cstheme="minorBidi"/>
          <w:sz w:val="22"/>
          <w:szCs w:val="22"/>
        </w:rPr>
      </w:pPr>
      <w:r w:rsidRPr="002638EE">
        <w:rPr>
          <w:rFonts w:asciiTheme="minorHAnsi" w:hAnsiTheme="minorHAnsi" w:cstheme="minorBidi"/>
          <w:b/>
          <w:bCs/>
          <w:sz w:val="22"/>
          <w:szCs w:val="22"/>
        </w:rPr>
        <w:t>Recommendation</w:t>
      </w:r>
      <w:r w:rsidRPr="002638EE">
        <w:rPr>
          <w:rFonts w:asciiTheme="minorHAnsi" w:hAnsiTheme="minorHAnsi" w:cstheme="minorBidi"/>
          <w:sz w:val="22"/>
          <w:szCs w:val="22"/>
        </w:rPr>
        <w:t>: For robust encryption, I recommend using the AES (Advanced Encryption Standard) algorithm.</w:t>
      </w:r>
    </w:p>
    <w:p w14:paraId="3FFB4EB4" w14:textId="77777777" w:rsidR="002638EE" w:rsidRPr="002638EE" w:rsidRDefault="002638EE" w:rsidP="002638EE">
      <w:pPr>
        <w:numPr>
          <w:ilvl w:val="0"/>
          <w:numId w:val="22"/>
        </w:numPr>
        <w:contextualSpacing/>
        <w:rPr>
          <w:rFonts w:asciiTheme="minorHAnsi" w:hAnsiTheme="minorHAnsi" w:cstheme="minorBidi"/>
          <w:sz w:val="22"/>
          <w:szCs w:val="22"/>
        </w:rPr>
      </w:pPr>
      <w:r w:rsidRPr="002638EE">
        <w:rPr>
          <w:rFonts w:asciiTheme="minorHAnsi" w:hAnsiTheme="minorHAnsi" w:cstheme="minorBidi"/>
          <w:b/>
          <w:bCs/>
          <w:sz w:val="22"/>
          <w:szCs w:val="22"/>
        </w:rPr>
        <w:t>High-level Overview</w:t>
      </w:r>
      <w:r w:rsidRPr="002638EE">
        <w:rPr>
          <w:rFonts w:asciiTheme="minorHAnsi" w:hAnsiTheme="minorHAnsi" w:cstheme="minorBidi"/>
          <w:sz w:val="22"/>
          <w:szCs w:val="22"/>
        </w:rPr>
        <w:t>: AES is a symmetric encryption algorithm widely used across the globe. It encrypts data in blocks of 128 bits using keys of 128, 192, or 256 bits.</w:t>
      </w:r>
    </w:p>
    <w:p w14:paraId="27072782" w14:textId="77777777" w:rsidR="002638EE" w:rsidRPr="002638EE" w:rsidRDefault="002638EE" w:rsidP="002638EE">
      <w:pPr>
        <w:numPr>
          <w:ilvl w:val="0"/>
          <w:numId w:val="22"/>
        </w:numPr>
        <w:contextualSpacing/>
        <w:rPr>
          <w:rFonts w:asciiTheme="minorHAnsi" w:hAnsiTheme="minorHAnsi" w:cstheme="minorBidi"/>
          <w:sz w:val="22"/>
          <w:szCs w:val="22"/>
        </w:rPr>
      </w:pPr>
      <w:r w:rsidRPr="002638EE">
        <w:rPr>
          <w:rFonts w:asciiTheme="minorHAnsi" w:hAnsiTheme="minorHAnsi" w:cstheme="minorBidi"/>
          <w:b/>
          <w:bCs/>
          <w:sz w:val="22"/>
          <w:szCs w:val="22"/>
        </w:rPr>
        <w:t>Hash Functions and Bit Levels</w:t>
      </w:r>
      <w:r w:rsidRPr="002638EE">
        <w:rPr>
          <w:rFonts w:asciiTheme="minorHAnsi" w:hAnsiTheme="minorHAnsi" w:cstheme="minorBidi"/>
          <w:sz w:val="22"/>
          <w:szCs w:val="22"/>
        </w:rPr>
        <w:t>: AES does not use hash functions directly, but the common hash functions like SHA-256 (256-bit) can be used alongside for integrity checks.</w:t>
      </w:r>
    </w:p>
    <w:p w14:paraId="58837114" w14:textId="77777777" w:rsidR="002638EE" w:rsidRPr="002638EE" w:rsidRDefault="002638EE" w:rsidP="002638EE">
      <w:pPr>
        <w:numPr>
          <w:ilvl w:val="0"/>
          <w:numId w:val="22"/>
        </w:numPr>
        <w:contextualSpacing/>
        <w:rPr>
          <w:rFonts w:asciiTheme="minorHAnsi" w:hAnsiTheme="minorHAnsi" w:cstheme="minorBidi"/>
          <w:sz w:val="22"/>
          <w:szCs w:val="22"/>
        </w:rPr>
      </w:pPr>
      <w:r w:rsidRPr="002638EE">
        <w:rPr>
          <w:rFonts w:asciiTheme="minorHAnsi" w:hAnsiTheme="minorHAnsi" w:cstheme="minorBidi"/>
          <w:b/>
          <w:bCs/>
          <w:sz w:val="22"/>
          <w:szCs w:val="22"/>
        </w:rPr>
        <w:t>Random Numbers</w:t>
      </w:r>
      <w:r w:rsidRPr="002638EE">
        <w:rPr>
          <w:rFonts w:asciiTheme="minorHAnsi" w:hAnsiTheme="minorHAnsi" w:cstheme="minorBidi"/>
          <w:sz w:val="22"/>
          <w:szCs w:val="22"/>
        </w:rPr>
        <w:t>: AES uses random IVs (Initialization Vectors) for ensuring that the same plaintext encrypts differently each time.</w:t>
      </w:r>
    </w:p>
    <w:p w14:paraId="4595F7B6" w14:textId="77777777" w:rsidR="002638EE" w:rsidRPr="002638EE" w:rsidRDefault="002638EE" w:rsidP="002638EE">
      <w:pPr>
        <w:numPr>
          <w:ilvl w:val="0"/>
          <w:numId w:val="22"/>
        </w:numPr>
        <w:contextualSpacing/>
        <w:rPr>
          <w:rFonts w:asciiTheme="minorHAnsi" w:hAnsiTheme="minorHAnsi" w:cstheme="minorBidi"/>
          <w:sz w:val="22"/>
          <w:szCs w:val="22"/>
        </w:rPr>
      </w:pPr>
      <w:r w:rsidRPr="002638EE">
        <w:rPr>
          <w:rFonts w:asciiTheme="minorHAnsi" w:hAnsiTheme="minorHAnsi" w:cstheme="minorBidi"/>
          <w:b/>
          <w:bCs/>
          <w:sz w:val="22"/>
          <w:szCs w:val="22"/>
        </w:rPr>
        <w:t>Symmetric vs. Non-symmetric Keys</w:t>
      </w:r>
      <w:r w:rsidRPr="002638EE">
        <w:rPr>
          <w:rFonts w:asciiTheme="minorHAnsi" w:hAnsiTheme="minorHAnsi" w:cstheme="minorBidi"/>
          <w:sz w:val="22"/>
          <w:szCs w:val="22"/>
        </w:rPr>
        <w:t>: AES uses symmetric keys, meaning the same key is used for both encryption and decryption.</w:t>
      </w:r>
    </w:p>
    <w:p w14:paraId="254CED17" w14:textId="77777777" w:rsidR="002638EE" w:rsidRPr="002638EE" w:rsidRDefault="002638EE" w:rsidP="002638EE">
      <w:pPr>
        <w:numPr>
          <w:ilvl w:val="0"/>
          <w:numId w:val="22"/>
        </w:numPr>
        <w:contextualSpacing/>
        <w:rPr>
          <w:rFonts w:asciiTheme="minorHAnsi" w:hAnsiTheme="minorHAnsi" w:cstheme="minorBidi"/>
          <w:sz w:val="22"/>
          <w:szCs w:val="22"/>
        </w:rPr>
      </w:pPr>
      <w:r w:rsidRPr="002638EE">
        <w:rPr>
          <w:rFonts w:asciiTheme="minorHAnsi" w:hAnsiTheme="minorHAnsi" w:cstheme="minorBidi"/>
          <w:b/>
          <w:bCs/>
          <w:sz w:val="22"/>
          <w:szCs w:val="22"/>
        </w:rPr>
        <w:t>History and Current State</w:t>
      </w:r>
      <w:r w:rsidRPr="002638EE">
        <w:rPr>
          <w:rFonts w:asciiTheme="minorHAnsi" w:hAnsiTheme="minorHAnsi" w:cstheme="minorBidi"/>
          <w:sz w:val="22"/>
          <w:szCs w:val="22"/>
        </w:rPr>
        <w:t>: AES was established by NIST in 2001 and has since been the encryption standard, providing a high level of security for various applications.</w:t>
      </w:r>
    </w:p>
    <w:p w14:paraId="5CAB2AA8" w14:textId="77777777" w:rsidR="00010B8A" w:rsidRPr="00B7788F" w:rsidRDefault="00010B8A" w:rsidP="00D47759">
      <w:pPr>
        <w:contextualSpacing/>
        <w:rPr>
          <w:rFonts w:cstheme="minorHAnsi"/>
          <w:sz w:val="22"/>
          <w:szCs w:val="22"/>
        </w:rPr>
      </w:pPr>
    </w:p>
    <w:p w14:paraId="2375E08D" w14:textId="2E02C919" w:rsidR="0058064D" w:rsidRPr="00B7788F" w:rsidRDefault="00C32F3D" w:rsidP="00AC1A15">
      <w:pPr>
        <w:pStyle w:val="Heading2"/>
        <w:numPr>
          <w:ilvl w:val="0"/>
          <w:numId w:val="21"/>
        </w:numPr>
        <w:spacing w:before="0" w:line="240" w:lineRule="auto"/>
      </w:pPr>
      <w:bookmarkStart w:id="18" w:name="_Toc272204322"/>
      <w:bookmarkStart w:id="19" w:name="_Toc290624425"/>
      <w:bookmarkStart w:id="20" w:name="_Toc102040759"/>
      <w:r w:rsidRPr="00B7788F">
        <w:t>Certificate Generation</w:t>
      </w:r>
      <w:bookmarkEnd w:id="18"/>
      <w:bookmarkEnd w:id="19"/>
      <w:bookmarkEnd w:id="20"/>
    </w:p>
    <w:p w14:paraId="7CBD82F1" w14:textId="298175AE" w:rsidR="00E4044A" w:rsidRPr="00B7788F" w:rsidRDefault="00120ACD" w:rsidP="00D47759">
      <w:pPr>
        <w:contextualSpacing/>
        <w:rPr>
          <w:rFonts w:cstheme="minorHAnsi"/>
          <w:sz w:val="22"/>
          <w:szCs w:val="22"/>
        </w:rPr>
      </w:pPr>
      <w:r w:rsidRPr="620D193F">
        <w:rPr>
          <w:sz w:val="22"/>
          <w:szCs w:val="22"/>
        </w:rPr>
        <w:t xml:space="preserve">Insert a screenshot </w:t>
      </w:r>
      <w:r w:rsidR="00177698">
        <w:rPr>
          <w:sz w:val="22"/>
          <w:szCs w:val="22"/>
        </w:rPr>
        <w:t xml:space="preserve">below </w:t>
      </w:r>
      <w:r w:rsidRPr="620D193F">
        <w:rPr>
          <w:sz w:val="22"/>
          <w:szCs w:val="22"/>
        </w:rPr>
        <w:t>of the CER file.</w:t>
      </w:r>
    </w:p>
    <w:p w14:paraId="6BEBCC74" w14:textId="77777777" w:rsidR="003978A0" w:rsidRDefault="003978A0" w:rsidP="00D47759">
      <w:pPr>
        <w:contextualSpacing/>
        <w:rPr>
          <w:rFonts w:cstheme="minorHAnsi"/>
          <w:sz w:val="22"/>
          <w:szCs w:val="22"/>
        </w:rPr>
      </w:pPr>
    </w:p>
    <w:p w14:paraId="77A5BBC5" w14:textId="0BA3B89C" w:rsidR="00DB5652" w:rsidRPr="00B7788F" w:rsidRDefault="00EC4D0E" w:rsidP="00D47759">
      <w:pPr>
        <w:contextualSpacing/>
        <w:rPr>
          <w:rFonts w:cstheme="minorHAnsi"/>
          <w:sz w:val="22"/>
          <w:szCs w:val="22"/>
        </w:rPr>
      </w:pPr>
      <w:r>
        <w:rPr>
          <w:rFonts w:cstheme="minorHAnsi"/>
          <w:noProof/>
          <w:sz w:val="22"/>
          <w:szCs w:val="22"/>
        </w:rPr>
        <w:lastRenderedPageBreak/>
        <w:drawing>
          <wp:inline distT="0" distB="0" distL="0" distR="0" wp14:anchorId="22EDEF26" wp14:editId="44CF05ED">
            <wp:extent cx="5943600" cy="5135245"/>
            <wp:effectExtent l="0" t="0" r="0" b="0"/>
            <wp:docPr id="2063869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961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135245"/>
                    </a:xfrm>
                    <a:prstGeom prst="rect">
                      <a:avLst/>
                    </a:prstGeom>
                  </pic:spPr>
                </pic:pic>
              </a:graphicData>
            </a:graphic>
          </wp:inline>
        </w:drawing>
      </w:r>
    </w:p>
    <w:p w14:paraId="4BA218AD" w14:textId="7D5B9494" w:rsidR="00C56FC2" w:rsidRPr="00B7788F" w:rsidRDefault="00E33862" w:rsidP="00AC1A15">
      <w:pPr>
        <w:pStyle w:val="Heading2"/>
        <w:numPr>
          <w:ilvl w:val="0"/>
          <w:numId w:val="21"/>
        </w:numPr>
        <w:spacing w:before="0" w:line="240" w:lineRule="auto"/>
      </w:pPr>
      <w:bookmarkStart w:id="21" w:name="_Toc153388823"/>
      <w:bookmarkStart w:id="22" w:name="_Toc469977634"/>
      <w:bookmarkStart w:id="23" w:name="_Toc102040760"/>
      <w:r>
        <w:t>Deploy Cipher</w:t>
      </w:r>
      <w:bookmarkEnd w:id="21"/>
      <w:bookmarkEnd w:id="22"/>
      <w:bookmarkEnd w:id="23"/>
    </w:p>
    <w:p w14:paraId="126E4B35" w14:textId="092BB87F" w:rsidR="00E4044A" w:rsidRPr="00B7788F" w:rsidRDefault="00E4044A" w:rsidP="00D47759">
      <w:pPr>
        <w:contextualSpacing/>
        <w:rPr>
          <w:rFonts w:cstheme="minorHAnsi"/>
          <w:sz w:val="22"/>
          <w:szCs w:val="22"/>
        </w:rPr>
      </w:pPr>
      <w:r w:rsidRPr="620D193F">
        <w:rPr>
          <w:sz w:val="22"/>
          <w:szCs w:val="22"/>
        </w:rPr>
        <w:t>Insert a screenshot below of the checksum verification.</w:t>
      </w:r>
    </w:p>
    <w:p w14:paraId="1D5553A4" w14:textId="7D7D234A" w:rsidR="003978A0" w:rsidRDefault="00582C24" w:rsidP="00D47759">
      <w:pPr>
        <w:contextualSpacing/>
        <w:rPr>
          <w:rFonts w:cstheme="minorHAnsi"/>
          <w:sz w:val="22"/>
          <w:szCs w:val="22"/>
        </w:rPr>
      </w:pPr>
      <w:r>
        <w:rPr>
          <w:rFonts w:cstheme="minorHAnsi"/>
          <w:noProof/>
          <w:sz w:val="22"/>
          <w:szCs w:val="22"/>
        </w:rPr>
        <w:drawing>
          <wp:inline distT="0" distB="0" distL="0" distR="0" wp14:anchorId="44BFC9E4" wp14:editId="000496BB">
            <wp:extent cx="5943600" cy="511175"/>
            <wp:effectExtent l="0" t="0" r="0" b="0"/>
            <wp:docPr id="232787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87034" name="Picture 23278703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11175"/>
                    </a:xfrm>
                    <a:prstGeom prst="rect">
                      <a:avLst/>
                    </a:prstGeom>
                  </pic:spPr>
                </pic:pic>
              </a:graphicData>
            </a:graphic>
          </wp:inline>
        </w:drawing>
      </w:r>
    </w:p>
    <w:p w14:paraId="6BA341E9" w14:textId="5F0DB7A2" w:rsidR="00DB5652" w:rsidRPr="00B7788F" w:rsidRDefault="00DB5652" w:rsidP="00D47759">
      <w:pPr>
        <w:contextualSpacing/>
        <w:rPr>
          <w:rFonts w:cstheme="minorHAnsi"/>
          <w:sz w:val="22"/>
          <w:szCs w:val="22"/>
        </w:rPr>
      </w:pPr>
    </w:p>
    <w:p w14:paraId="1E7FBDDF" w14:textId="3B5DB071" w:rsidR="00B03C25" w:rsidRPr="00B7788F" w:rsidRDefault="00E4044A" w:rsidP="00AC1A15">
      <w:pPr>
        <w:pStyle w:val="Heading2"/>
        <w:numPr>
          <w:ilvl w:val="0"/>
          <w:numId w:val="21"/>
        </w:numPr>
        <w:spacing w:before="0" w:line="240" w:lineRule="auto"/>
      </w:pPr>
      <w:bookmarkStart w:id="24" w:name="_Toc102040761"/>
      <w:bookmarkStart w:id="25" w:name="_Toc985755642"/>
      <w:bookmarkStart w:id="26" w:name="_Toc1980769825"/>
      <w:r w:rsidRPr="00B7788F">
        <w:t>Secure Communications</w:t>
      </w:r>
      <w:bookmarkEnd w:id="24"/>
      <w:r w:rsidRPr="00B7788F">
        <w:t xml:space="preserve"> </w:t>
      </w:r>
      <w:bookmarkEnd w:id="25"/>
      <w:bookmarkEnd w:id="26"/>
    </w:p>
    <w:p w14:paraId="3BE26112" w14:textId="6216B352" w:rsidR="00E4044A" w:rsidRPr="00B7788F" w:rsidRDefault="00E4044A" w:rsidP="00D47759">
      <w:pPr>
        <w:contextualSpacing/>
        <w:rPr>
          <w:rFonts w:cstheme="minorHAnsi"/>
          <w:sz w:val="22"/>
          <w:szCs w:val="22"/>
        </w:rPr>
      </w:pPr>
      <w:r w:rsidRPr="620D193F">
        <w:rPr>
          <w:sz w:val="22"/>
          <w:szCs w:val="22"/>
        </w:rPr>
        <w:t>Insert a screenshot below of the web browser that shows a secure webpage.</w:t>
      </w:r>
    </w:p>
    <w:p w14:paraId="2CB31EF5" w14:textId="52381BE0" w:rsidR="003978A0" w:rsidRDefault="00582C24" w:rsidP="00D47759">
      <w:pPr>
        <w:contextualSpacing/>
        <w:rPr>
          <w:rFonts w:cstheme="minorHAnsi"/>
          <w:sz w:val="22"/>
          <w:szCs w:val="22"/>
        </w:rPr>
      </w:pPr>
      <w:r>
        <w:rPr>
          <w:rFonts w:cstheme="minorHAnsi"/>
          <w:noProof/>
          <w:sz w:val="22"/>
          <w:szCs w:val="22"/>
        </w:rPr>
        <w:drawing>
          <wp:inline distT="0" distB="0" distL="0" distR="0" wp14:anchorId="4D922FE0" wp14:editId="41D0BD8D">
            <wp:extent cx="5943600" cy="511175"/>
            <wp:effectExtent l="0" t="0" r="0" b="0"/>
            <wp:docPr id="1323931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3163" name="Picture 13239316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11175"/>
                    </a:xfrm>
                    <a:prstGeom prst="rect">
                      <a:avLst/>
                    </a:prstGeom>
                  </pic:spPr>
                </pic:pic>
              </a:graphicData>
            </a:graphic>
          </wp:inline>
        </w:drawing>
      </w:r>
    </w:p>
    <w:p w14:paraId="6F681708" w14:textId="77777777" w:rsidR="00DB5652" w:rsidRPr="00B7788F" w:rsidRDefault="00DB5652" w:rsidP="00D47759">
      <w:pPr>
        <w:contextualSpacing/>
        <w:rPr>
          <w:rFonts w:cstheme="minorHAnsi"/>
          <w:sz w:val="22"/>
          <w:szCs w:val="22"/>
        </w:rPr>
      </w:pPr>
    </w:p>
    <w:p w14:paraId="24144543" w14:textId="2FBA699D" w:rsidR="00E33862" w:rsidRPr="00B7788F" w:rsidRDefault="000202DE" w:rsidP="00AC1A15">
      <w:pPr>
        <w:pStyle w:val="Heading2"/>
        <w:numPr>
          <w:ilvl w:val="0"/>
          <w:numId w:val="21"/>
        </w:numPr>
        <w:spacing w:before="0" w:line="240" w:lineRule="auto"/>
      </w:pPr>
      <w:bookmarkStart w:id="27" w:name="_Toc1258769504"/>
      <w:bookmarkStart w:id="28" w:name="_Toc1151872792"/>
      <w:bookmarkStart w:id="29" w:name="_Toc102040762"/>
      <w:r w:rsidRPr="00B7788F">
        <w:t>Secondary Testing</w:t>
      </w:r>
      <w:bookmarkEnd w:id="27"/>
      <w:bookmarkEnd w:id="28"/>
      <w:bookmarkEnd w:id="29"/>
    </w:p>
    <w:p w14:paraId="3496F240" w14:textId="191BA9EA" w:rsidR="00E4044A" w:rsidRDefault="00FF48E7" w:rsidP="00D47759">
      <w:pPr>
        <w:contextualSpacing/>
        <w:rPr>
          <w:sz w:val="22"/>
          <w:szCs w:val="22"/>
        </w:rPr>
      </w:pPr>
      <w:r w:rsidRPr="620D193F">
        <w:rPr>
          <w:sz w:val="22"/>
          <w:szCs w:val="22"/>
        </w:rPr>
        <w:t>Insert screenshots below of the refactored code executed without errors and the dependency</w:t>
      </w:r>
      <w:r w:rsidR="006E3003">
        <w:rPr>
          <w:sz w:val="22"/>
          <w:szCs w:val="22"/>
        </w:rPr>
        <w:t>-</w:t>
      </w:r>
      <w:r w:rsidRPr="620D193F">
        <w:rPr>
          <w:sz w:val="22"/>
          <w:szCs w:val="22"/>
        </w:rPr>
        <w:t>check report.</w:t>
      </w:r>
    </w:p>
    <w:p w14:paraId="53DE8B9F" w14:textId="77777777" w:rsidR="002A2CE1" w:rsidRPr="00B7788F" w:rsidRDefault="002A2CE1" w:rsidP="00D47759">
      <w:pPr>
        <w:contextualSpacing/>
        <w:rPr>
          <w:rFonts w:cstheme="minorHAnsi"/>
          <w:sz w:val="22"/>
          <w:szCs w:val="22"/>
        </w:rPr>
      </w:pPr>
    </w:p>
    <w:p w14:paraId="099B1CE1" w14:textId="53741DE9" w:rsidR="003978A0" w:rsidRDefault="002A2CE1" w:rsidP="00D47759">
      <w:pPr>
        <w:contextualSpacing/>
        <w:rPr>
          <w:rFonts w:cstheme="minorHAnsi"/>
          <w:sz w:val="22"/>
          <w:szCs w:val="22"/>
        </w:rPr>
      </w:pPr>
      <w:r>
        <w:rPr>
          <w:rFonts w:cstheme="minorHAnsi"/>
          <w:noProof/>
          <w:sz w:val="22"/>
          <w:szCs w:val="22"/>
        </w:rPr>
        <w:lastRenderedPageBreak/>
        <w:drawing>
          <wp:inline distT="0" distB="0" distL="0" distR="0" wp14:anchorId="28A2EB75" wp14:editId="1A10F411">
            <wp:extent cx="5943600" cy="4585970"/>
            <wp:effectExtent l="0" t="0" r="0" b="0"/>
            <wp:docPr id="131429053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90536" name="Picture 5"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585970"/>
                    </a:xfrm>
                    <a:prstGeom prst="rect">
                      <a:avLst/>
                    </a:prstGeom>
                  </pic:spPr>
                </pic:pic>
              </a:graphicData>
            </a:graphic>
          </wp:inline>
        </w:drawing>
      </w:r>
      <w:r>
        <w:rPr>
          <w:rFonts w:cstheme="minorHAnsi"/>
          <w:noProof/>
          <w:sz w:val="22"/>
          <w:szCs w:val="22"/>
        </w:rPr>
        <w:lastRenderedPageBreak/>
        <w:drawing>
          <wp:inline distT="0" distB="0" distL="0" distR="0" wp14:anchorId="3FAA967E" wp14:editId="08B4C5B2">
            <wp:extent cx="5943600" cy="4585970"/>
            <wp:effectExtent l="0" t="0" r="0" b="0"/>
            <wp:docPr id="49557850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78501"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585970"/>
                    </a:xfrm>
                    <a:prstGeom prst="rect">
                      <a:avLst/>
                    </a:prstGeom>
                  </pic:spPr>
                </pic:pic>
              </a:graphicData>
            </a:graphic>
          </wp:inline>
        </w:drawing>
      </w:r>
      <w:r>
        <w:rPr>
          <w:rFonts w:cstheme="minorHAnsi"/>
          <w:noProof/>
          <w:sz w:val="22"/>
          <w:szCs w:val="22"/>
        </w:rPr>
        <w:lastRenderedPageBreak/>
        <w:drawing>
          <wp:inline distT="0" distB="0" distL="0" distR="0" wp14:anchorId="2BEBE0A7" wp14:editId="352933CB">
            <wp:extent cx="5943600" cy="4585970"/>
            <wp:effectExtent l="0" t="0" r="0" b="0"/>
            <wp:docPr id="188670136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01366" name="Picture 7"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585970"/>
                    </a:xfrm>
                    <a:prstGeom prst="rect">
                      <a:avLst/>
                    </a:prstGeom>
                  </pic:spPr>
                </pic:pic>
              </a:graphicData>
            </a:graphic>
          </wp:inline>
        </w:drawing>
      </w:r>
      <w:r>
        <w:rPr>
          <w:rFonts w:cstheme="minorHAnsi"/>
          <w:noProof/>
          <w:sz w:val="22"/>
          <w:szCs w:val="22"/>
        </w:rPr>
        <w:lastRenderedPageBreak/>
        <w:drawing>
          <wp:inline distT="0" distB="0" distL="0" distR="0" wp14:anchorId="28AC6862" wp14:editId="7806BA62">
            <wp:extent cx="5943600" cy="4585970"/>
            <wp:effectExtent l="0" t="0" r="0" b="0"/>
            <wp:docPr id="190992543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25431" name="Picture 8"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585970"/>
                    </a:xfrm>
                    <a:prstGeom prst="rect">
                      <a:avLst/>
                    </a:prstGeom>
                  </pic:spPr>
                </pic:pic>
              </a:graphicData>
            </a:graphic>
          </wp:inline>
        </w:drawing>
      </w:r>
    </w:p>
    <w:p w14:paraId="75B70F3E" w14:textId="3FDD7BAE" w:rsidR="00DB5652" w:rsidRPr="00B7788F" w:rsidRDefault="002A2CE1" w:rsidP="00D47759">
      <w:pPr>
        <w:contextualSpacing/>
        <w:rPr>
          <w:rFonts w:cstheme="minorHAnsi"/>
          <w:sz w:val="22"/>
          <w:szCs w:val="22"/>
        </w:rPr>
      </w:pPr>
      <w:r>
        <w:rPr>
          <w:rFonts w:cstheme="minorHAnsi"/>
          <w:noProof/>
          <w:sz w:val="22"/>
          <w:szCs w:val="22"/>
        </w:rPr>
        <w:drawing>
          <wp:inline distT="0" distB="0" distL="0" distR="0" wp14:anchorId="2EDE9B27" wp14:editId="3A41592C">
            <wp:extent cx="5943600" cy="3052204"/>
            <wp:effectExtent l="0" t="0" r="0" b="0"/>
            <wp:docPr id="15229641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419"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00354" cy="3081349"/>
                    </a:xfrm>
                    <a:prstGeom prst="rect">
                      <a:avLst/>
                    </a:prstGeom>
                  </pic:spPr>
                </pic:pic>
              </a:graphicData>
            </a:graphic>
          </wp:inline>
        </w:drawing>
      </w:r>
    </w:p>
    <w:p w14:paraId="31762174" w14:textId="546940EE" w:rsidR="00E33862" w:rsidRPr="00B7788F" w:rsidRDefault="000202DE" w:rsidP="00AC1A15">
      <w:pPr>
        <w:pStyle w:val="Heading2"/>
        <w:numPr>
          <w:ilvl w:val="0"/>
          <w:numId w:val="21"/>
        </w:numPr>
        <w:spacing w:before="0" w:line="240" w:lineRule="auto"/>
      </w:pPr>
      <w:bookmarkStart w:id="30" w:name="_Toc1726280430"/>
      <w:bookmarkStart w:id="31" w:name="_Toc190184513"/>
      <w:bookmarkStart w:id="32" w:name="_Toc102040763"/>
      <w:r w:rsidRPr="00B7788F">
        <w:t>Functional Testing</w:t>
      </w:r>
      <w:bookmarkEnd w:id="30"/>
      <w:bookmarkEnd w:id="31"/>
      <w:bookmarkEnd w:id="32"/>
    </w:p>
    <w:p w14:paraId="6D135EC2" w14:textId="3448645C" w:rsidR="00E4044A" w:rsidRPr="00B7788F" w:rsidRDefault="00E4044A" w:rsidP="00D47759">
      <w:pPr>
        <w:contextualSpacing/>
        <w:rPr>
          <w:rFonts w:cstheme="minorHAnsi"/>
          <w:sz w:val="22"/>
          <w:szCs w:val="22"/>
        </w:rPr>
      </w:pPr>
      <w:r w:rsidRPr="620D193F">
        <w:rPr>
          <w:sz w:val="22"/>
          <w:szCs w:val="22"/>
        </w:rPr>
        <w:t>Insert a screenshot below of the refactored code executed without errors.</w:t>
      </w:r>
    </w:p>
    <w:p w14:paraId="42BA38F6" w14:textId="77777777" w:rsidR="003978A0" w:rsidRDefault="003978A0" w:rsidP="00D47759">
      <w:pPr>
        <w:contextualSpacing/>
        <w:rPr>
          <w:rFonts w:cstheme="minorHAnsi"/>
          <w:sz w:val="22"/>
          <w:szCs w:val="22"/>
        </w:rPr>
      </w:pPr>
    </w:p>
    <w:p w14:paraId="7B9F371C" w14:textId="7FFC426E" w:rsidR="00E33862" w:rsidRPr="00B7788F" w:rsidRDefault="002A2CE1" w:rsidP="00D47759">
      <w:pPr>
        <w:contextualSpacing/>
        <w:rPr>
          <w:rFonts w:cstheme="minorHAnsi"/>
          <w:sz w:val="22"/>
          <w:szCs w:val="22"/>
        </w:rPr>
      </w:pPr>
      <w:r>
        <w:rPr>
          <w:rFonts w:cstheme="minorHAnsi"/>
          <w:noProof/>
          <w:sz w:val="22"/>
          <w:szCs w:val="22"/>
        </w:rPr>
        <w:lastRenderedPageBreak/>
        <w:drawing>
          <wp:inline distT="0" distB="0" distL="0" distR="0" wp14:anchorId="0B8D69F4" wp14:editId="53889823">
            <wp:extent cx="5943600" cy="5095875"/>
            <wp:effectExtent l="0" t="0" r="0" b="0"/>
            <wp:docPr id="135154600" name="Picture 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4600" name="Picture 9" descr="A computer screen shot of a program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5095875"/>
                    </a:xfrm>
                    <a:prstGeom prst="rect">
                      <a:avLst/>
                    </a:prstGeom>
                  </pic:spPr>
                </pic:pic>
              </a:graphicData>
            </a:graphic>
          </wp:inline>
        </w:drawing>
      </w:r>
    </w:p>
    <w:p w14:paraId="2731DE97" w14:textId="46FF2EDE" w:rsidR="00E33862" w:rsidRPr="00B7788F" w:rsidRDefault="00E33862" w:rsidP="00AC1A15">
      <w:pPr>
        <w:pStyle w:val="Heading2"/>
        <w:numPr>
          <w:ilvl w:val="0"/>
          <w:numId w:val="21"/>
        </w:numPr>
        <w:spacing w:before="0" w:line="240" w:lineRule="auto"/>
      </w:pPr>
      <w:bookmarkStart w:id="33" w:name="_Toc1256172566"/>
      <w:bookmarkStart w:id="34" w:name="_Toc1705881728"/>
      <w:bookmarkStart w:id="35" w:name="_Toc102040764"/>
      <w:r w:rsidRPr="00B7788F">
        <w:t>Summary</w:t>
      </w:r>
      <w:bookmarkEnd w:id="33"/>
      <w:bookmarkEnd w:id="34"/>
      <w:bookmarkEnd w:id="35"/>
    </w:p>
    <w:p w14:paraId="09582ED5" w14:textId="77777777" w:rsidR="00E4044A" w:rsidRPr="00B7788F" w:rsidRDefault="00E4044A" w:rsidP="00D47759">
      <w:pPr>
        <w:contextualSpacing/>
        <w:rPr>
          <w:rFonts w:cstheme="minorHAnsi"/>
          <w:sz w:val="22"/>
          <w:szCs w:val="22"/>
        </w:rPr>
      </w:pPr>
    </w:p>
    <w:p w14:paraId="4C02CC3C" w14:textId="2AC89C11" w:rsidR="006E3003" w:rsidRDefault="00F12C25" w:rsidP="00D47759">
      <w:pPr>
        <w:contextualSpacing/>
        <w:rPr>
          <w:sz w:val="22"/>
          <w:szCs w:val="22"/>
        </w:rPr>
      </w:pPr>
      <w:r w:rsidRPr="00F12C25">
        <w:rPr>
          <w:sz w:val="22"/>
          <w:szCs w:val="22"/>
        </w:rPr>
        <w:t>The refactored code now includes multiple layers of security to ensure both secure communication and data integrity. By converting HTTP to HTTPS, we have encrypted data transmission, protecting it from potential interception. The implementation of SHA-256 checksum verification guarantees that data remains unaltered during transmission. These changes address several areas highlighted in the vulnerability assessment process flow diagram: cryptography, secure API interactions, input validation, and secure client/server communication. The process involved adding a REST endpoint for checksum calculation, configuring HTTPS with a self-signed certificate, and implementing robust error handling to manage exceptions securely.</w:t>
      </w:r>
    </w:p>
    <w:p w14:paraId="2EDDD62D" w14:textId="77777777" w:rsidR="00F12C25" w:rsidRDefault="00F12C25" w:rsidP="00D47759">
      <w:pPr>
        <w:contextualSpacing/>
        <w:rPr>
          <w:sz w:val="22"/>
          <w:szCs w:val="22"/>
        </w:rPr>
      </w:pPr>
    </w:p>
    <w:p w14:paraId="31987E4A" w14:textId="60009066" w:rsidR="620D193F" w:rsidRDefault="620D193F" w:rsidP="00AC1A15">
      <w:pPr>
        <w:pStyle w:val="Heading2"/>
        <w:numPr>
          <w:ilvl w:val="0"/>
          <w:numId w:val="21"/>
        </w:numPr>
        <w:spacing w:before="0" w:line="240" w:lineRule="auto"/>
        <w:rPr>
          <w:rFonts w:ascii="Calibri" w:eastAsia="Calibri" w:hAnsi="Calibri" w:cs="Calibri"/>
        </w:rPr>
      </w:pPr>
      <w:bookmarkStart w:id="36" w:name="_Toc171130422"/>
      <w:bookmarkStart w:id="37" w:name="_Toc102040765"/>
      <w:r w:rsidRPr="00844A5D">
        <w:t>Industry Standard Best Practices</w:t>
      </w:r>
      <w:bookmarkEnd w:id="36"/>
      <w:bookmarkEnd w:id="37"/>
    </w:p>
    <w:p w14:paraId="266CC060" w14:textId="78458B3D" w:rsidR="620D193F" w:rsidRDefault="00F12C25" w:rsidP="00F12C25">
      <w:pPr>
        <w:contextualSpacing/>
        <w:rPr>
          <w:sz w:val="22"/>
          <w:szCs w:val="22"/>
        </w:rPr>
      </w:pPr>
      <w:r w:rsidRPr="00F12C25">
        <w:rPr>
          <w:sz w:val="22"/>
          <w:szCs w:val="22"/>
        </w:rPr>
        <w:t xml:space="preserve">Industry standard best practices were applied to maintain and enhance the software application's security. HTTPS was implemented to encrypt data in transit, using SHA-256 for data integrity verification. Java </w:t>
      </w:r>
      <w:proofErr w:type="spellStart"/>
      <w:r w:rsidRPr="00F12C25">
        <w:rPr>
          <w:sz w:val="22"/>
          <w:szCs w:val="22"/>
        </w:rPr>
        <w:t>Keytool</w:t>
      </w:r>
      <w:proofErr w:type="spellEnd"/>
      <w:r w:rsidRPr="00F12C25">
        <w:rPr>
          <w:sz w:val="22"/>
          <w:szCs w:val="22"/>
        </w:rPr>
        <w:t xml:space="preserve"> was used to manage certificates securely. Static code analysis tools were employed to detect and mitigate known vulnerabilities, ensuring that no new security issues were introduced. Robust error handling mechanisms were added to prevent information leakage. These practices not only ensure the application is secure and compliant but also enhance the company's reputation for security, building trust with clients and protecting sensitive financial data.</w:t>
      </w:r>
    </w:p>
    <w:sectPr w:rsidR="620D193F" w:rsidSect="00C41B36">
      <w:headerReference w:type="default" r:id="rId21"/>
      <w:footerReference w:type="even" r:id="rId22"/>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C09F9" w14:textId="77777777" w:rsidR="00FC4EF0" w:rsidRDefault="00FC4EF0" w:rsidP="002F3F84">
      <w:r>
        <w:separator/>
      </w:r>
    </w:p>
  </w:endnote>
  <w:endnote w:type="continuationSeparator" w:id="0">
    <w:p w14:paraId="431BD948" w14:textId="77777777" w:rsidR="00FC4EF0" w:rsidRDefault="00FC4EF0" w:rsidP="002F3F84">
      <w:r>
        <w:continuationSeparator/>
      </w:r>
    </w:p>
  </w:endnote>
  <w:endnote w:type="continuationNotice" w:id="1">
    <w:p w14:paraId="1C723BC9" w14:textId="77777777" w:rsidR="00FC4EF0" w:rsidRDefault="00FC4E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BC72A" w14:textId="4E6DB2BB"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9515080"/>
      <w:docPartObj>
        <w:docPartGallery w:val="Page Numbers (Bottom of Page)"/>
        <w:docPartUnique/>
      </w:docPartObj>
    </w:sdtPr>
    <w:sdtContent>
      <w:p w14:paraId="40FEF54B" w14:textId="37B74FE9"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20ACD">
          <w:rPr>
            <w:rStyle w:val="PageNumber"/>
            <w:noProof/>
          </w:rPr>
          <w:t>5</w:t>
        </w:r>
        <w:r>
          <w:rPr>
            <w:rStyle w:val="PageNumber"/>
          </w:rPr>
          <w:fldChar w:fldCharType="end"/>
        </w:r>
      </w:p>
    </w:sdtContent>
  </w:sdt>
  <w:p w14:paraId="67F1C427" w14:textId="77777777" w:rsidR="002F3F84" w:rsidRDefault="002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35E69" w14:textId="77777777" w:rsidR="00FC4EF0" w:rsidRDefault="00FC4EF0" w:rsidP="002F3F84">
      <w:r>
        <w:separator/>
      </w:r>
    </w:p>
  </w:footnote>
  <w:footnote w:type="continuationSeparator" w:id="0">
    <w:p w14:paraId="60340CF4" w14:textId="77777777" w:rsidR="00FC4EF0" w:rsidRDefault="00FC4EF0" w:rsidP="002F3F84">
      <w:r>
        <w:continuationSeparator/>
      </w:r>
    </w:p>
  </w:footnote>
  <w:footnote w:type="continuationNotice" w:id="1">
    <w:p w14:paraId="404AF786" w14:textId="77777777" w:rsidR="00FC4EF0" w:rsidRDefault="00FC4E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05E8" w14:textId="24027E91" w:rsidR="5DD73C14" w:rsidRDefault="5DD73C14" w:rsidP="5DD73C14">
    <w:pPr>
      <w:spacing w:after="20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8135F"/>
    <w:multiLevelType w:val="hybridMultilevel"/>
    <w:tmpl w:val="9D80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206D23A9"/>
    <w:multiLevelType w:val="multilevel"/>
    <w:tmpl w:val="A6580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94345C"/>
    <w:multiLevelType w:val="hybridMultilevel"/>
    <w:tmpl w:val="826015F0"/>
    <w:lvl w:ilvl="0" w:tplc="04090019">
      <w:start w:val="1"/>
      <w:numFmt w:val="lowerLetter"/>
      <w:lvlText w:val="%1."/>
      <w:lvlJc w:val="left"/>
      <w:pPr>
        <w:ind w:left="720" w:hanging="360"/>
      </w:pPr>
    </w:lvl>
    <w:lvl w:ilvl="1" w:tplc="B6CE8554">
      <w:start w:val="1"/>
      <w:numFmt w:val="lowerRoman"/>
      <w:lvlText w:val="%2."/>
      <w:lvlJc w:val="right"/>
      <w:pPr>
        <w:ind w:left="1440" w:hanging="360"/>
      </w:pPr>
    </w:lvl>
    <w:lvl w:ilvl="2" w:tplc="D186B96C">
      <w:start w:val="1"/>
      <w:numFmt w:val="lowerRoman"/>
      <w:lvlText w:val="%3."/>
      <w:lvlJc w:val="right"/>
      <w:pPr>
        <w:ind w:left="2160" w:hanging="180"/>
      </w:pPr>
    </w:lvl>
    <w:lvl w:ilvl="3" w:tplc="D89C7BC2">
      <w:start w:val="1"/>
      <w:numFmt w:val="decimal"/>
      <w:lvlText w:val="%4."/>
      <w:lvlJc w:val="left"/>
      <w:pPr>
        <w:ind w:left="2880" w:hanging="360"/>
      </w:pPr>
    </w:lvl>
    <w:lvl w:ilvl="4" w:tplc="314EF132">
      <w:start w:val="1"/>
      <w:numFmt w:val="lowerLetter"/>
      <w:lvlText w:val="%5."/>
      <w:lvlJc w:val="left"/>
      <w:pPr>
        <w:ind w:left="3600" w:hanging="360"/>
      </w:pPr>
    </w:lvl>
    <w:lvl w:ilvl="5" w:tplc="CEBC89E6">
      <w:start w:val="1"/>
      <w:numFmt w:val="lowerRoman"/>
      <w:lvlText w:val="%6."/>
      <w:lvlJc w:val="right"/>
      <w:pPr>
        <w:ind w:left="4320" w:hanging="180"/>
      </w:pPr>
    </w:lvl>
    <w:lvl w:ilvl="6" w:tplc="CF36DC96">
      <w:start w:val="1"/>
      <w:numFmt w:val="decimal"/>
      <w:lvlText w:val="%7."/>
      <w:lvlJc w:val="left"/>
      <w:pPr>
        <w:ind w:left="5040" w:hanging="360"/>
      </w:pPr>
    </w:lvl>
    <w:lvl w:ilvl="7" w:tplc="13DC5DFA">
      <w:start w:val="1"/>
      <w:numFmt w:val="lowerLetter"/>
      <w:lvlText w:val="%8."/>
      <w:lvlJc w:val="left"/>
      <w:pPr>
        <w:ind w:left="5760" w:hanging="360"/>
      </w:pPr>
    </w:lvl>
    <w:lvl w:ilvl="8" w:tplc="A0542B1C">
      <w:start w:val="1"/>
      <w:numFmt w:val="lowerRoman"/>
      <w:lvlText w:val="%9."/>
      <w:lvlJc w:val="right"/>
      <w:pPr>
        <w:ind w:left="6480" w:hanging="180"/>
      </w:pPr>
    </w:lvl>
  </w:abstractNum>
  <w:abstractNum w:abstractNumId="8" w15:restartNumberingAfterBreak="0">
    <w:nsid w:val="2AC910D7"/>
    <w:multiLevelType w:val="hybridMultilevel"/>
    <w:tmpl w:val="98F0B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A002B2"/>
    <w:multiLevelType w:val="hybridMultilevel"/>
    <w:tmpl w:val="CE52D57E"/>
    <w:lvl w:ilvl="0" w:tplc="FFFFFFFF">
      <w:start w:val="1"/>
      <w:numFmt w:val="lowerLetter"/>
      <w:lvlText w:val="%1."/>
      <w:lvlJc w:val="left"/>
      <w:pPr>
        <w:ind w:left="720" w:hanging="360"/>
      </w:pPr>
      <w:rPr>
        <w:rFonts w:hint="default"/>
      </w:rPr>
    </w:lvl>
    <w:lvl w:ilvl="1" w:tplc="B6CE8554">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651066E"/>
    <w:multiLevelType w:val="hybridMultilevel"/>
    <w:tmpl w:val="FDA415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8F76756"/>
    <w:multiLevelType w:val="hybridMultilevel"/>
    <w:tmpl w:val="E3000D7A"/>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7A427C"/>
    <w:multiLevelType w:val="hybridMultilevel"/>
    <w:tmpl w:val="8182B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6B2CF6"/>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BEC3C95"/>
    <w:multiLevelType w:val="hybridMultilevel"/>
    <w:tmpl w:val="E3000D7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68065F"/>
    <w:multiLevelType w:val="hybridMultilevel"/>
    <w:tmpl w:val="430C925E"/>
    <w:lvl w:ilvl="0" w:tplc="A582FCD8">
      <w:start w:val="1"/>
      <w:numFmt w:val="lowerLetter"/>
      <w:lvlText w:val="%1."/>
      <w:lvlJc w:val="left"/>
      <w:pPr>
        <w:ind w:left="720" w:hanging="360"/>
      </w:pPr>
    </w:lvl>
    <w:lvl w:ilvl="1" w:tplc="920A06F8">
      <w:start w:val="1"/>
      <w:numFmt w:val="lowerLetter"/>
      <w:lvlText w:val="%2."/>
      <w:lvlJc w:val="left"/>
      <w:pPr>
        <w:ind w:left="1440" w:hanging="360"/>
      </w:pPr>
    </w:lvl>
    <w:lvl w:ilvl="2" w:tplc="B6CE8554">
      <w:start w:val="1"/>
      <w:numFmt w:val="lowerRoman"/>
      <w:lvlText w:val="%3."/>
      <w:lvlJc w:val="right"/>
      <w:pPr>
        <w:ind w:left="2160" w:hanging="180"/>
      </w:pPr>
    </w:lvl>
    <w:lvl w:ilvl="3" w:tplc="504E39A2">
      <w:start w:val="1"/>
      <w:numFmt w:val="decimal"/>
      <w:lvlText w:val="%4."/>
      <w:lvlJc w:val="left"/>
      <w:pPr>
        <w:ind w:left="2880" w:hanging="360"/>
      </w:pPr>
    </w:lvl>
    <w:lvl w:ilvl="4" w:tplc="8F702958">
      <w:start w:val="1"/>
      <w:numFmt w:val="lowerLetter"/>
      <w:lvlText w:val="%5."/>
      <w:lvlJc w:val="left"/>
      <w:pPr>
        <w:ind w:left="3600" w:hanging="360"/>
      </w:pPr>
    </w:lvl>
    <w:lvl w:ilvl="5" w:tplc="5C92C970">
      <w:start w:val="1"/>
      <w:numFmt w:val="lowerRoman"/>
      <w:lvlText w:val="%6."/>
      <w:lvlJc w:val="right"/>
      <w:pPr>
        <w:ind w:left="4320" w:hanging="180"/>
      </w:pPr>
    </w:lvl>
    <w:lvl w:ilvl="6" w:tplc="846E0320">
      <w:start w:val="1"/>
      <w:numFmt w:val="decimal"/>
      <w:lvlText w:val="%7."/>
      <w:lvlJc w:val="left"/>
      <w:pPr>
        <w:ind w:left="5040" w:hanging="360"/>
      </w:pPr>
    </w:lvl>
    <w:lvl w:ilvl="7" w:tplc="5E30C69E">
      <w:start w:val="1"/>
      <w:numFmt w:val="lowerLetter"/>
      <w:lvlText w:val="%8."/>
      <w:lvlJc w:val="left"/>
      <w:pPr>
        <w:ind w:left="5760" w:hanging="360"/>
      </w:pPr>
    </w:lvl>
    <w:lvl w:ilvl="8" w:tplc="14F8CBF2">
      <w:start w:val="1"/>
      <w:numFmt w:val="lowerRoman"/>
      <w:lvlText w:val="%9."/>
      <w:lvlJc w:val="right"/>
      <w:pPr>
        <w:ind w:left="6480" w:hanging="180"/>
      </w:pPr>
    </w:lvl>
  </w:abstractNum>
  <w:abstractNum w:abstractNumId="18" w15:restartNumberingAfterBreak="0">
    <w:nsid w:val="5F40735E"/>
    <w:multiLevelType w:val="multilevel"/>
    <w:tmpl w:val="7F5E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4F4200"/>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9C45D9F"/>
    <w:multiLevelType w:val="hybridMultilevel"/>
    <w:tmpl w:val="F438D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0725BE"/>
    <w:multiLevelType w:val="hybridMultilevel"/>
    <w:tmpl w:val="28327DDE"/>
    <w:lvl w:ilvl="0" w:tplc="53AEBFE0">
      <w:start w:val="1"/>
      <w:numFmt w:val="decimal"/>
      <w:lvlText w:val="%1."/>
      <w:lvlJc w:val="left"/>
      <w:pPr>
        <w:ind w:left="720" w:hanging="360"/>
      </w:pPr>
    </w:lvl>
    <w:lvl w:ilvl="1" w:tplc="AFD03DB4">
      <w:start w:val="1"/>
      <w:numFmt w:val="lowerLetter"/>
      <w:lvlText w:val="%2."/>
      <w:lvlJc w:val="left"/>
      <w:pPr>
        <w:ind w:left="1440" w:hanging="360"/>
      </w:pPr>
    </w:lvl>
    <w:lvl w:ilvl="2" w:tplc="77C42CAC">
      <w:start w:val="1"/>
      <w:numFmt w:val="lowerRoman"/>
      <w:lvlText w:val="%3."/>
      <w:lvlJc w:val="right"/>
      <w:pPr>
        <w:ind w:left="2160" w:hanging="180"/>
      </w:pPr>
    </w:lvl>
    <w:lvl w:ilvl="3" w:tplc="4EF2FE3A">
      <w:start w:val="1"/>
      <w:numFmt w:val="decimal"/>
      <w:lvlText w:val="%4."/>
      <w:lvlJc w:val="left"/>
      <w:pPr>
        <w:ind w:left="2880" w:hanging="360"/>
      </w:pPr>
    </w:lvl>
    <w:lvl w:ilvl="4" w:tplc="C08AFD40">
      <w:start w:val="1"/>
      <w:numFmt w:val="lowerLetter"/>
      <w:lvlText w:val="%5."/>
      <w:lvlJc w:val="left"/>
      <w:pPr>
        <w:ind w:left="3600" w:hanging="360"/>
      </w:pPr>
    </w:lvl>
    <w:lvl w:ilvl="5" w:tplc="22989F38">
      <w:start w:val="1"/>
      <w:numFmt w:val="lowerRoman"/>
      <w:lvlText w:val="%6."/>
      <w:lvlJc w:val="right"/>
      <w:pPr>
        <w:ind w:left="4320" w:hanging="180"/>
      </w:pPr>
    </w:lvl>
    <w:lvl w:ilvl="6" w:tplc="938C0FB4">
      <w:start w:val="1"/>
      <w:numFmt w:val="decimal"/>
      <w:lvlText w:val="%7."/>
      <w:lvlJc w:val="left"/>
      <w:pPr>
        <w:ind w:left="5040" w:hanging="360"/>
      </w:pPr>
    </w:lvl>
    <w:lvl w:ilvl="7" w:tplc="CAE2F2C8">
      <w:start w:val="1"/>
      <w:numFmt w:val="lowerLetter"/>
      <w:lvlText w:val="%8."/>
      <w:lvlJc w:val="left"/>
      <w:pPr>
        <w:ind w:left="5760" w:hanging="360"/>
      </w:pPr>
    </w:lvl>
    <w:lvl w:ilvl="8" w:tplc="7BB07822">
      <w:start w:val="1"/>
      <w:numFmt w:val="lowerRoman"/>
      <w:lvlText w:val="%9."/>
      <w:lvlJc w:val="right"/>
      <w:pPr>
        <w:ind w:left="6480" w:hanging="180"/>
      </w:pPr>
    </w:lvl>
  </w:abstractNum>
  <w:num w:numId="1" w16cid:durableId="1120105971">
    <w:abstractNumId w:val="17"/>
  </w:num>
  <w:num w:numId="2" w16cid:durableId="975835077">
    <w:abstractNumId w:val="21"/>
  </w:num>
  <w:num w:numId="3" w16cid:durableId="1435520456">
    <w:abstractNumId w:val="7"/>
  </w:num>
  <w:num w:numId="4" w16cid:durableId="1202549948">
    <w:abstractNumId w:val="9"/>
  </w:num>
  <w:num w:numId="5" w16cid:durableId="284966321">
    <w:abstractNumId w:val="4"/>
  </w:num>
  <w:num w:numId="6" w16cid:durableId="895970202">
    <w:abstractNumId w:val="18"/>
  </w:num>
  <w:num w:numId="7" w16cid:durableId="1932271737">
    <w:abstractNumId w:val="13"/>
    <w:lvlOverride w:ilvl="0">
      <w:lvl w:ilvl="0">
        <w:numFmt w:val="lowerLetter"/>
        <w:lvlText w:val="%1."/>
        <w:lvlJc w:val="left"/>
      </w:lvl>
    </w:lvlOverride>
  </w:num>
  <w:num w:numId="8" w16cid:durableId="512039479">
    <w:abstractNumId w:val="5"/>
  </w:num>
  <w:num w:numId="9" w16cid:durableId="572936551">
    <w:abstractNumId w:val="1"/>
    <w:lvlOverride w:ilvl="0">
      <w:lvl w:ilvl="0">
        <w:numFmt w:val="lowerLetter"/>
        <w:lvlText w:val="%1."/>
        <w:lvlJc w:val="left"/>
      </w:lvl>
    </w:lvlOverride>
  </w:num>
  <w:num w:numId="10" w16cid:durableId="678772686">
    <w:abstractNumId w:val="0"/>
  </w:num>
  <w:num w:numId="11" w16cid:durableId="1325159798">
    <w:abstractNumId w:val="3"/>
  </w:num>
  <w:num w:numId="12" w16cid:durableId="564873398">
    <w:abstractNumId w:val="20"/>
  </w:num>
  <w:num w:numId="13" w16cid:durableId="1692760919">
    <w:abstractNumId w:val="16"/>
  </w:num>
  <w:num w:numId="14" w16cid:durableId="1718316178">
    <w:abstractNumId w:val="2"/>
  </w:num>
  <w:num w:numId="15" w16cid:durableId="1547716095">
    <w:abstractNumId w:val="12"/>
  </w:num>
  <w:num w:numId="16" w16cid:durableId="2113433496">
    <w:abstractNumId w:val="10"/>
  </w:num>
  <w:num w:numId="17" w16cid:durableId="1020157932">
    <w:abstractNumId w:val="15"/>
  </w:num>
  <w:num w:numId="18" w16cid:durableId="1569150385">
    <w:abstractNumId w:val="19"/>
  </w:num>
  <w:num w:numId="19" w16cid:durableId="1233079113">
    <w:abstractNumId w:val="8"/>
  </w:num>
  <w:num w:numId="20" w16cid:durableId="369917204">
    <w:abstractNumId w:val="14"/>
  </w:num>
  <w:num w:numId="21" w16cid:durableId="1527477958">
    <w:abstractNumId w:val="11"/>
  </w:num>
  <w:num w:numId="22" w16cid:durableId="156972975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2"/>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QxMDW2MDG3NDZW0lEKTi0uzszPAykwrAUAci3XeiwAAAA="/>
  </w:docVars>
  <w:rsids>
    <w:rsidRoot w:val="00523478"/>
    <w:rsid w:val="00010B8A"/>
    <w:rsid w:val="000202DE"/>
    <w:rsid w:val="00025C05"/>
    <w:rsid w:val="0004531D"/>
    <w:rsid w:val="00052476"/>
    <w:rsid w:val="000C7320"/>
    <w:rsid w:val="000D06F0"/>
    <w:rsid w:val="000D241B"/>
    <w:rsid w:val="00102660"/>
    <w:rsid w:val="0010436E"/>
    <w:rsid w:val="00114D54"/>
    <w:rsid w:val="00120ACD"/>
    <w:rsid w:val="00144936"/>
    <w:rsid w:val="00151233"/>
    <w:rsid w:val="00164480"/>
    <w:rsid w:val="00177698"/>
    <w:rsid w:val="00182245"/>
    <w:rsid w:val="00183C9F"/>
    <w:rsid w:val="00187548"/>
    <w:rsid w:val="001933BA"/>
    <w:rsid w:val="001A381D"/>
    <w:rsid w:val="001B4F8C"/>
    <w:rsid w:val="001F466C"/>
    <w:rsid w:val="001F5F49"/>
    <w:rsid w:val="002001E0"/>
    <w:rsid w:val="0021769D"/>
    <w:rsid w:val="00234FC3"/>
    <w:rsid w:val="00246C90"/>
    <w:rsid w:val="002638EE"/>
    <w:rsid w:val="00271E26"/>
    <w:rsid w:val="002778D5"/>
    <w:rsid w:val="00277B38"/>
    <w:rsid w:val="00281DF1"/>
    <w:rsid w:val="00292377"/>
    <w:rsid w:val="002A1A18"/>
    <w:rsid w:val="002A2CE1"/>
    <w:rsid w:val="002B4D43"/>
    <w:rsid w:val="002F3F84"/>
    <w:rsid w:val="00321D27"/>
    <w:rsid w:val="00335200"/>
    <w:rsid w:val="003360D3"/>
    <w:rsid w:val="0033644E"/>
    <w:rsid w:val="00352FD0"/>
    <w:rsid w:val="003726AD"/>
    <w:rsid w:val="003978A0"/>
    <w:rsid w:val="003A1621"/>
    <w:rsid w:val="003E2462"/>
    <w:rsid w:val="003E399D"/>
    <w:rsid w:val="00403219"/>
    <w:rsid w:val="00413DE0"/>
    <w:rsid w:val="0045610F"/>
    <w:rsid w:val="0046151B"/>
    <w:rsid w:val="00473815"/>
    <w:rsid w:val="00485402"/>
    <w:rsid w:val="004A78DD"/>
    <w:rsid w:val="004B2BE0"/>
    <w:rsid w:val="004D78B4"/>
    <w:rsid w:val="00512ADF"/>
    <w:rsid w:val="00523478"/>
    <w:rsid w:val="00531FBF"/>
    <w:rsid w:val="0058064D"/>
    <w:rsid w:val="00582C24"/>
    <w:rsid w:val="00583A02"/>
    <w:rsid w:val="005A1B32"/>
    <w:rsid w:val="005A6070"/>
    <w:rsid w:val="005A7C7F"/>
    <w:rsid w:val="005C593C"/>
    <w:rsid w:val="005D020B"/>
    <w:rsid w:val="005E6088"/>
    <w:rsid w:val="005F574E"/>
    <w:rsid w:val="006017FD"/>
    <w:rsid w:val="006201FC"/>
    <w:rsid w:val="00632C6F"/>
    <w:rsid w:val="00633225"/>
    <w:rsid w:val="006A66A8"/>
    <w:rsid w:val="006B66FE"/>
    <w:rsid w:val="006E1A73"/>
    <w:rsid w:val="006E3003"/>
    <w:rsid w:val="00701A84"/>
    <w:rsid w:val="0071273D"/>
    <w:rsid w:val="0075319F"/>
    <w:rsid w:val="0076659B"/>
    <w:rsid w:val="00790486"/>
    <w:rsid w:val="00793EE5"/>
    <w:rsid w:val="00797EC8"/>
    <w:rsid w:val="00816AE9"/>
    <w:rsid w:val="00824ABB"/>
    <w:rsid w:val="00826665"/>
    <w:rsid w:val="00844A5D"/>
    <w:rsid w:val="00861EC1"/>
    <w:rsid w:val="008A7514"/>
    <w:rsid w:val="008B068E"/>
    <w:rsid w:val="00940B1A"/>
    <w:rsid w:val="00957280"/>
    <w:rsid w:val="009714E8"/>
    <w:rsid w:val="00974AE3"/>
    <w:rsid w:val="009826D6"/>
    <w:rsid w:val="009C6202"/>
    <w:rsid w:val="009C7B99"/>
    <w:rsid w:val="009D3129"/>
    <w:rsid w:val="009F285B"/>
    <w:rsid w:val="00A2133A"/>
    <w:rsid w:val="00A87E0C"/>
    <w:rsid w:val="00AC1A15"/>
    <w:rsid w:val="00AC3626"/>
    <w:rsid w:val="00AD43C0"/>
    <w:rsid w:val="00AE5B33"/>
    <w:rsid w:val="00AF4C03"/>
    <w:rsid w:val="00B03C25"/>
    <w:rsid w:val="00B20F52"/>
    <w:rsid w:val="00B26489"/>
    <w:rsid w:val="00B35185"/>
    <w:rsid w:val="00B406E8"/>
    <w:rsid w:val="00B50C83"/>
    <w:rsid w:val="00B51725"/>
    <w:rsid w:val="00B720DC"/>
    <w:rsid w:val="00B7788F"/>
    <w:rsid w:val="00C32F3D"/>
    <w:rsid w:val="00C41B36"/>
    <w:rsid w:val="00C56FC2"/>
    <w:rsid w:val="00C67FA3"/>
    <w:rsid w:val="00CE44E9"/>
    <w:rsid w:val="00CF445D"/>
    <w:rsid w:val="00CF618A"/>
    <w:rsid w:val="00D0558B"/>
    <w:rsid w:val="00D47759"/>
    <w:rsid w:val="00DB5652"/>
    <w:rsid w:val="00DD6742"/>
    <w:rsid w:val="00E02BD0"/>
    <w:rsid w:val="00E33862"/>
    <w:rsid w:val="00E4044A"/>
    <w:rsid w:val="00E5594E"/>
    <w:rsid w:val="00E66FC0"/>
    <w:rsid w:val="00E941D0"/>
    <w:rsid w:val="00EB1CEC"/>
    <w:rsid w:val="00EB4E90"/>
    <w:rsid w:val="00EC29F5"/>
    <w:rsid w:val="00EC4D0E"/>
    <w:rsid w:val="00ED1CC4"/>
    <w:rsid w:val="00EE3EAE"/>
    <w:rsid w:val="00EF4D6F"/>
    <w:rsid w:val="00F12C25"/>
    <w:rsid w:val="00F432FF"/>
    <w:rsid w:val="00F72352"/>
    <w:rsid w:val="00F80B55"/>
    <w:rsid w:val="00F81BBB"/>
    <w:rsid w:val="00FC36E8"/>
    <w:rsid w:val="00FC47F0"/>
    <w:rsid w:val="00FC4EF0"/>
    <w:rsid w:val="00FD1686"/>
    <w:rsid w:val="00FD7CC8"/>
    <w:rsid w:val="00FF48E7"/>
    <w:rsid w:val="00FF5CF5"/>
    <w:rsid w:val="018FF2A0"/>
    <w:rsid w:val="02F243EC"/>
    <w:rsid w:val="195DB78F"/>
    <w:rsid w:val="1FA2FC07"/>
    <w:rsid w:val="1FCCF913"/>
    <w:rsid w:val="2168C974"/>
    <w:rsid w:val="236039E6"/>
    <w:rsid w:val="275A6BDC"/>
    <w:rsid w:val="2CB369A1"/>
    <w:rsid w:val="2E5D5C8F"/>
    <w:rsid w:val="2F43C643"/>
    <w:rsid w:val="30A2BF11"/>
    <w:rsid w:val="329BBDBD"/>
    <w:rsid w:val="3322AB25"/>
    <w:rsid w:val="347D29E8"/>
    <w:rsid w:val="35D35E7F"/>
    <w:rsid w:val="3AE22101"/>
    <w:rsid w:val="3BC013C1"/>
    <w:rsid w:val="4007FAAC"/>
    <w:rsid w:val="44136985"/>
    <w:rsid w:val="454174DB"/>
    <w:rsid w:val="47F056AF"/>
    <w:rsid w:val="48E6DAA8"/>
    <w:rsid w:val="4A82AB09"/>
    <w:rsid w:val="4E510242"/>
    <w:rsid w:val="5018F677"/>
    <w:rsid w:val="51391587"/>
    <w:rsid w:val="56954D80"/>
    <w:rsid w:val="5A02075A"/>
    <w:rsid w:val="5B587107"/>
    <w:rsid w:val="5B95489A"/>
    <w:rsid w:val="5DD73C14"/>
    <w:rsid w:val="604FE896"/>
    <w:rsid w:val="620D193F"/>
    <w:rsid w:val="6292A5E1"/>
    <w:rsid w:val="681DCBB2"/>
    <w:rsid w:val="69DDBFCF"/>
    <w:rsid w:val="69EDBCD2"/>
    <w:rsid w:val="6D4E6B20"/>
    <w:rsid w:val="7101F37A"/>
    <w:rsid w:val="783D8A15"/>
    <w:rsid w:val="7AA95D77"/>
    <w:rsid w:val="7C567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292544A6-277A-4021-AFDF-84DED2D5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8EE"/>
    <w:rPr>
      <w:rFonts w:ascii="Times New Roman" w:eastAsia="Times New Roman" w:hAnsi="Times New Roman" w:cs="Times New Roman"/>
    </w:rPr>
  </w:style>
  <w:style w:type="paragraph" w:styleId="Heading1">
    <w:name w:val="heading 1"/>
    <w:basedOn w:val="Normal"/>
    <w:next w:val="Normal"/>
    <w:link w:val="Heading1Char"/>
    <w:uiPriority w:val="9"/>
    <w:qFormat/>
    <w:rsid w:val="002B4D43"/>
    <w:pPr>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eastAsiaTheme="majorEastAsia"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25C05"/>
    <w:pPr>
      <w:spacing w:before="100" w:beforeAutospacing="1" w:after="100" w:afterAutospacing="1"/>
    </w:pPr>
  </w:style>
  <w:style w:type="character" w:customStyle="1" w:styleId="Heading2Char">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2B4D43"/>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403219"/>
    <w:pPr>
      <w:tabs>
        <w:tab w:val="right" w:leader="dot" w:pos="9350"/>
      </w:tabs>
    </w:pPr>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064D"/>
    <w:pPr>
      <w:ind w:left="720"/>
      <w:contextualSpacing/>
    </w:pPr>
  </w:style>
  <w:style w:type="character" w:customStyle="1" w:styleId="Heading3Char">
    <w:name w:val="Heading 3 Char"/>
    <w:basedOn w:val="DefaultParagraphFont"/>
    <w:link w:val="Heading3"/>
    <w:uiPriority w:val="9"/>
    <w:rsid w:val="00C32F3D"/>
    <w:rPr>
      <w:rFonts w:ascii="Times New Roman" w:eastAsiaTheme="majorEastAsia" w:hAnsi="Times New Roman" w:cstheme="majorBidi"/>
      <w:color w:val="1F3864" w:themeColor="accent1" w:themeShade="80"/>
      <w:sz w:val="28"/>
      <w:u w:val="single"/>
    </w:rPr>
  </w:style>
  <w:style w:type="character" w:customStyle="1" w:styleId="Heading4Char">
    <w:name w:val="Heading 4 Char"/>
    <w:basedOn w:val="DefaultParagraphFont"/>
    <w:link w:val="Heading4"/>
    <w:uiPriority w:val="9"/>
    <w:rsid w:val="00C32F3D"/>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CF44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445D"/>
    <w:rPr>
      <w:rFonts w:ascii="Segoe UI" w:hAnsi="Segoe UI" w:cs="Segoe UI"/>
      <w:sz w:val="18"/>
      <w:szCs w:val="18"/>
    </w:rPr>
  </w:style>
  <w:style w:type="paragraph" w:styleId="Revision">
    <w:name w:val="Revision"/>
    <w:hidden/>
    <w:uiPriority w:val="99"/>
    <w:semiHidden/>
    <w:rsid w:val="00473815"/>
  </w:style>
  <w:style w:type="paragraph" w:styleId="Header">
    <w:name w:val="header"/>
    <w:basedOn w:val="Normal"/>
    <w:link w:val="HeaderChar"/>
    <w:uiPriority w:val="99"/>
    <w:unhideWhenUsed/>
    <w:rsid w:val="00790486"/>
    <w:pPr>
      <w:tabs>
        <w:tab w:val="center" w:pos="4680"/>
        <w:tab w:val="right" w:pos="9360"/>
      </w:tabs>
    </w:pPr>
  </w:style>
  <w:style w:type="character" w:customStyle="1" w:styleId="HeaderChar">
    <w:name w:val="Header Char"/>
    <w:basedOn w:val="DefaultParagraphFont"/>
    <w:link w:val="Header"/>
    <w:uiPriority w:val="99"/>
    <w:rsid w:val="00790486"/>
  </w:style>
  <w:style w:type="character" w:styleId="CommentReference">
    <w:name w:val="annotation reference"/>
    <w:basedOn w:val="DefaultParagraphFont"/>
    <w:uiPriority w:val="99"/>
    <w:semiHidden/>
    <w:unhideWhenUsed/>
    <w:rsid w:val="00790486"/>
    <w:rPr>
      <w:sz w:val="16"/>
      <w:szCs w:val="16"/>
    </w:rPr>
  </w:style>
  <w:style w:type="paragraph" w:styleId="CommentText">
    <w:name w:val="annotation text"/>
    <w:basedOn w:val="Normal"/>
    <w:link w:val="CommentTextChar"/>
    <w:uiPriority w:val="99"/>
    <w:semiHidden/>
    <w:unhideWhenUsed/>
    <w:rsid w:val="00790486"/>
    <w:rPr>
      <w:sz w:val="20"/>
      <w:szCs w:val="20"/>
    </w:rPr>
  </w:style>
  <w:style w:type="character" w:customStyle="1" w:styleId="CommentTextChar">
    <w:name w:val="Comment Text Char"/>
    <w:basedOn w:val="DefaultParagraphFont"/>
    <w:link w:val="CommentText"/>
    <w:uiPriority w:val="99"/>
    <w:semiHidden/>
    <w:rsid w:val="00790486"/>
    <w:rPr>
      <w:sz w:val="20"/>
      <w:szCs w:val="20"/>
    </w:rPr>
  </w:style>
  <w:style w:type="paragraph" w:styleId="CommentSubject">
    <w:name w:val="annotation subject"/>
    <w:basedOn w:val="CommentText"/>
    <w:next w:val="CommentText"/>
    <w:link w:val="CommentSubjectChar"/>
    <w:uiPriority w:val="99"/>
    <w:semiHidden/>
    <w:unhideWhenUsed/>
    <w:rsid w:val="00790486"/>
    <w:rPr>
      <w:b/>
      <w:bCs/>
    </w:rPr>
  </w:style>
  <w:style w:type="character" w:customStyle="1" w:styleId="CommentSubjectChar">
    <w:name w:val="Comment Subject Char"/>
    <w:basedOn w:val="CommentTextChar"/>
    <w:link w:val="CommentSubject"/>
    <w:uiPriority w:val="99"/>
    <w:semiHidden/>
    <w:rsid w:val="0079048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38010060">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69A40B-FE12-4AEB-B998-3DC7F9AF7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DD9A1F8-243E-4DEE-9219-712EC0DB252F}">
  <ds:schemaRefs>
    <ds:schemaRef ds:uri="http://schemas.microsoft.com/sharepoint/v3/contenttype/forms"/>
  </ds:schemaRefs>
</ds:datastoreItem>
</file>

<file path=customXml/itemProps3.xml><?xml version="1.0" encoding="utf-8"?>
<ds:datastoreItem xmlns:ds="http://schemas.openxmlformats.org/officeDocument/2006/customXml" ds:itemID="{3C31B74E-B801-4B52-B7BA-EA9BE36F272F}">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customXml/itemProps4.xml><?xml version="1.0" encoding="utf-8"?>
<ds:datastoreItem xmlns:ds="http://schemas.openxmlformats.org/officeDocument/2006/customXml" ds:itemID="{ADC17017-D038-47B4-883E-8E6EBCDB8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10</Pages>
  <Words>759</Words>
  <Characters>4332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CS 305 Project Two Practices for Secure Software Report Template</vt:lpstr>
    </vt:vector>
  </TitlesOfParts>
  <Company/>
  <LinksUpToDate>false</LinksUpToDate>
  <CharactersWithSpaces>5081</CharactersWithSpaces>
  <SharedDoc>false</SharedDoc>
  <HLinks>
    <vt:vector size="72" baseType="variant">
      <vt:variant>
        <vt:i4>1114160</vt:i4>
      </vt:variant>
      <vt:variant>
        <vt:i4>71</vt:i4>
      </vt:variant>
      <vt:variant>
        <vt:i4>0</vt:i4>
      </vt:variant>
      <vt:variant>
        <vt:i4>5</vt:i4>
      </vt:variant>
      <vt:variant>
        <vt:lpwstr/>
      </vt:variant>
      <vt:variant>
        <vt:lpwstr>_Toc102040765</vt:lpwstr>
      </vt:variant>
      <vt:variant>
        <vt:i4>1114160</vt:i4>
      </vt:variant>
      <vt:variant>
        <vt:i4>65</vt:i4>
      </vt:variant>
      <vt:variant>
        <vt:i4>0</vt:i4>
      </vt:variant>
      <vt:variant>
        <vt:i4>5</vt:i4>
      </vt:variant>
      <vt:variant>
        <vt:lpwstr/>
      </vt:variant>
      <vt:variant>
        <vt:lpwstr>_Toc102040764</vt:lpwstr>
      </vt:variant>
      <vt:variant>
        <vt:i4>1114160</vt:i4>
      </vt:variant>
      <vt:variant>
        <vt:i4>59</vt:i4>
      </vt:variant>
      <vt:variant>
        <vt:i4>0</vt:i4>
      </vt:variant>
      <vt:variant>
        <vt:i4>5</vt:i4>
      </vt:variant>
      <vt:variant>
        <vt:lpwstr/>
      </vt:variant>
      <vt:variant>
        <vt:lpwstr>_Toc102040763</vt:lpwstr>
      </vt:variant>
      <vt:variant>
        <vt:i4>1114160</vt:i4>
      </vt:variant>
      <vt:variant>
        <vt:i4>53</vt:i4>
      </vt:variant>
      <vt:variant>
        <vt:i4>0</vt:i4>
      </vt:variant>
      <vt:variant>
        <vt:i4>5</vt:i4>
      </vt:variant>
      <vt:variant>
        <vt:lpwstr/>
      </vt:variant>
      <vt:variant>
        <vt:lpwstr>_Toc102040762</vt:lpwstr>
      </vt:variant>
      <vt:variant>
        <vt:i4>1114160</vt:i4>
      </vt:variant>
      <vt:variant>
        <vt:i4>47</vt:i4>
      </vt:variant>
      <vt:variant>
        <vt:i4>0</vt:i4>
      </vt:variant>
      <vt:variant>
        <vt:i4>5</vt:i4>
      </vt:variant>
      <vt:variant>
        <vt:lpwstr/>
      </vt:variant>
      <vt:variant>
        <vt:lpwstr>_Toc102040761</vt:lpwstr>
      </vt:variant>
      <vt:variant>
        <vt:i4>1114160</vt:i4>
      </vt:variant>
      <vt:variant>
        <vt:i4>41</vt:i4>
      </vt:variant>
      <vt:variant>
        <vt:i4>0</vt:i4>
      </vt:variant>
      <vt:variant>
        <vt:i4>5</vt:i4>
      </vt:variant>
      <vt:variant>
        <vt:lpwstr/>
      </vt:variant>
      <vt:variant>
        <vt:lpwstr>_Toc102040760</vt:lpwstr>
      </vt:variant>
      <vt:variant>
        <vt:i4>1179696</vt:i4>
      </vt:variant>
      <vt:variant>
        <vt:i4>35</vt:i4>
      </vt:variant>
      <vt:variant>
        <vt:i4>0</vt:i4>
      </vt:variant>
      <vt:variant>
        <vt:i4>5</vt:i4>
      </vt:variant>
      <vt:variant>
        <vt:lpwstr/>
      </vt:variant>
      <vt:variant>
        <vt:lpwstr>_Toc102040759</vt:lpwstr>
      </vt:variant>
      <vt:variant>
        <vt:i4>1179696</vt:i4>
      </vt:variant>
      <vt:variant>
        <vt:i4>29</vt:i4>
      </vt:variant>
      <vt:variant>
        <vt:i4>0</vt:i4>
      </vt:variant>
      <vt:variant>
        <vt:i4>5</vt:i4>
      </vt:variant>
      <vt:variant>
        <vt:lpwstr/>
      </vt:variant>
      <vt:variant>
        <vt:lpwstr>_Toc102040758</vt:lpwstr>
      </vt:variant>
      <vt:variant>
        <vt:i4>1179696</vt:i4>
      </vt:variant>
      <vt:variant>
        <vt:i4>23</vt:i4>
      </vt:variant>
      <vt:variant>
        <vt:i4>0</vt:i4>
      </vt:variant>
      <vt:variant>
        <vt:i4>5</vt:i4>
      </vt:variant>
      <vt:variant>
        <vt:lpwstr/>
      </vt:variant>
      <vt:variant>
        <vt:lpwstr>_Toc102040757</vt:lpwstr>
      </vt:variant>
      <vt:variant>
        <vt:i4>1179696</vt:i4>
      </vt:variant>
      <vt:variant>
        <vt:i4>17</vt:i4>
      </vt:variant>
      <vt:variant>
        <vt:i4>0</vt:i4>
      </vt:variant>
      <vt:variant>
        <vt:i4>5</vt:i4>
      </vt:variant>
      <vt:variant>
        <vt:lpwstr/>
      </vt:variant>
      <vt:variant>
        <vt:lpwstr>_Toc102040756</vt:lpwstr>
      </vt:variant>
      <vt:variant>
        <vt:i4>1179696</vt:i4>
      </vt:variant>
      <vt:variant>
        <vt:i4>11</vt:i4>
      </vt:variant>
      <vt:variant>
        <vt:i4>0</vt:i4>
      </vt:variant>
      <vt:variant>
        <vt:i4>5</vt:i4>
      </vt:variant>
      <vt:variant>
        <vt:lpwstr/>
      </vt:variant>
      <vt:variant>
        <vt:lpwstr>_Toc102040755</vt:lpwstr>
      </vt:variant>
      <vt:variant>
        <vt:i4>1179696</vt:i4>
      </vt:variant>
      <vt:variant>
        <vt:i4>5</vt:i4>
      </vt:variant>
      <vt:variant>
        <vt:i4>0</vt:i4>
      </vt:variant>
      <vt:variant>
        <vt:i4>5</vt:i4>
      </vt:variant>
      <vt:variant>
        <vt:lpwstr/>
      </vt:variant>
      <vt:variant>
        <vt:lpwstr>_Toc102040754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Two Practices for Secure Software Report Template</dc:title>
  <dc:subject/>
  <dc:creator>Minickiello, Maria</dc:creator>
  <cp:keywords/>
  <dc:description/>
  <cp:lastModifiedBy>Tsogbe, koku</cp:lastModifiedBy>
  <cp:revision>5</cp:revision>
  <dcterms:created xsi:type="dcterms:W3CDTF">2024-06-24T00:29:00Z</dcterms:created>
  <dcterms:modified xsi:type="dcterms:W3CDTF">2024-06-24T02:43:00Z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Order">
    <vt:r8>9305200</vt:r8>
  </property>
  <property fmtid="{D5CDD505-2E9C-101B-9397-08002B2CF9AE}" pid="8" name="_ExtendedDescription">
    <vt:lpwstr/>
  </property>
  <property fmtid="{D5CDD505-2E9C-101B-9397-08002B2CF9AE}" pid="9" name="TriggerFlowInfo">
    <vt:lpwstr/>
  </property>
</Properties>
</file>